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440101-2026-11174</w:t>
      </w:r>
    </w:p>
    <w:p>
      <w:pPr>
        <w:pStyle w:val="null3"/>
        <w:jc w:val="center"/>
        <w:outlineLvl w:val="3"/>
      </w:pPr>
      <w:r>
        <w:rPr>
          <w:sz w:val="24"/>
          <w:b/>
        </w:rPr>
        <w:t>采购项目编号：</w:t>
      </w:r>
      <w:r>
        <w:rPr>
          <w:sz w:val="24"/>
          <w:b/>
        </w:rPr>
        <w:t>0724-2631Z2033513</w:t>
      </w:r>
    </w:p>
    <w:p>
      <w:pPr>
        <w:pStyle w:val="null3"/>
        <w:jc w:val="center"/>
        <w:outlineLvl w:val="3"/>
      </w:pPr>
      <w:r>
        <w:rPr>
          <w:sz w:val="24"/>
          <w:b/>
        </w:rPr>
        <w:t>项目名称：</w:t>
      </w:r>
      <w:r>
        <w:rPr>
          <w:sz w:val="24"/>
          <w:b/>
        </w:rPr>
        <w:t>广州市第一人民医院采购污水处理站外包运营服务项目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广州市第一人民医院</w:t>
      </w:r>
      <w:r>
        <w:rPr/>
        <w:t>的委托，采用</w:t>
      </w:r>
      <w:r>
        <w:rPr/>
        <w:t>公开招标</w:t>
      </w:r>
      <w:r>
        <w:rPr/>
        <w:t>方式组织采购</w:t>
      </w:r>
      <w:r>
        <w:rPr/>
        <w:t>广州市第一人民医院采购污水处理站外包运营服务项目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广州市第一人民医院采购污水处理站外包运营服务项目</w:t>
      </w:r>
    </w:p>
    <w:p>
      <w:pPr>
        <w:pStyle w:val="null3"/>
        <w:ind w:firstLine="480"/>
      </w:pPr>
      <w:r>
        <w:rPr/>
        <w:t>采购计划编号：</w:t>
      </w:r>
      <w:r>
        <w:rPr/>
        <w:t>440101-2026-11174</w:t>
      </w:r>
    </w:p>
    <w:p>
      <w:pPr>
        <w:pStyle w:val="null3"/>
        <w:ind w:firstLine="480"/>
      </w:pPr>
      <w:r>
        <w:rPr/>
        <w:t>采购项目编号：</w:t>
      </w:r>
      <w:r>
        <w:rPr/>
        <w:t>0724-2631Z2033513</w:t>
      </w:r>
    </w:p>
    <w:p>
      <w:pPr>
        <w:pStyle w:val="null3"/>
        <w:ind w:firstLine="480"/>
      </w:pPr>
      <w:r>
        <w:rPr/>
        <w:t>采购方式：</w:t>
      </w:r>
      <w:r>
        <w:rPr/>
        <w:t>公开招标</w:t>
      </w:r>
    </w:p>
    <w:p>
      <w:pPr>
        <w:pStyle w:val="null3"/>
        <w:ind w:firstLine="480"/>
      </w:pPr>
      <w:r>
        <w:rPr/>
        <w:t>预算金额：</w:t>
      </w:r>
      <w:r>
        <w:rPr/>
        <w:t>2,077,600.75</w:t>
      </w:r>
      <w:r>
        <w:rPr/>
        <w:t>元</w:t>
      </w:r>
    </w:p>
    <w:p>
      <w:pPr>
        <w:pStyle w:val="null3"/>
        <w:outlineLvl w:val="3"/>
      </w:pPr>
      <w:r>
        <w:rPr>
          <w:sz w:val="24"/>
          <w:b/>
        </w:rPr>
        <w:t>2.项目内容及需求情况（采购项目技术规格、参数及要求）</w:t>
      </w:r>
    </w:p>
    <w:p>
      <w:pPr>
        <w:pStyle w:val="null3"/>
      </w:pPr>
      <w:r>
        <w:rPr/>
        <w:t>采购包1(污水处理站外包运营服务):</w:t>
      </w:r>
    </w:p>
    <w:p>
      <w:pPr>
        <w:pStyle w:val="null3"/>
      </w:pPr>
      <w:r>
        <w:rPr/>
        <w:t>采购包预算金额：2,077,600.75元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其他水污染治理服务</w:t>
            </w:r>
          </w:p>
        </w:tc>
        <w:tc>
          <w:tcPr>
            <w:tcW w:type="dxa" w:w="2052"/>
          </w:tcPr>
          <w:p>
            <w:pPr>
              <w:pStyle w:val="null3"/>
            </w:pPr>
            <w:r>
              <w:rPr/>
              <w:t>污水处理站外包运营服务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2,077,600.75</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合同履行期限：自2026年11月4日至2027年11月3日（白云透析中心的服务期自现合同结束即2027年2月6日起并入新项目中）</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采购包1（污水处理站外包运营服务）：</w:t>
      </w:r>
      <w:r>
        <w:rPr/>
        <w:t>本项目属于专门面向中小企业采购的项目。（供应商须为本项目采购标的对应的中小企业划分标准所属行业（本项目行业为：其他未列明行业）的中小企业，须按响应文件格式提供《中小企业声明函》）</w:t>
      </w:r>
    </w:p>
    <w:p>
      <w:pPr>
        <w:pStyle w:val="null3"/>
        <w:outlineLvl w:val="3"/>
      </w:pPr>
      <w:r>
        <w:rPr>
          <w:sz w:val="24"/>
          <w:b/>
        </w:rPr>
        <w:t>3.本项目特定的资格要求：</w:t>
      </w:r>
    </w:p>
    <w:p>
      <w:pPr>
        <w:pStyle w:val="null3"/>
      </w:pPr>
      <w:r>
        <w:rPr/>
        <w:t>采购包1（污水处理站外包运营服务）：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1140"/>
        <w:gridCol w:w="1241"/>
        <w:gridCol w:w="552"/>
        <w:gridCol w:w="2374"/>
        <w:gridCol w:w="1608"/>
        <w:gridCol w:w="1389"/>
      </w:tblGrid>
      <w:tr>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分项采购预算</w:t>
            </w:r>
          </w:p>
          <w:p>
            <w:pPr>
              <w:pStyle w:val="null3"/>
              <w:jc w:val="center"/>
            </w:pPr>
            <w:r>
              <w:rPr>
                <w:sz w:val="21"/>
                <w:b/>
              </w:rPr>
              <w:t>（人民币）</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（人民币）</w:t>
            </w:r>
          </w:p>
        </w:tc>
      </w:tr>
      <w:tr>
        <w:tc>
          <w:tcPr>
            <w:tcW w:type="dxa" w:w="1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污水处理站外包运营服务</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院本部、鹤洞分院、白云透析中心三院区</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w:t>
            </w:r>
            <w:r>
              <w:rPr>
                <w:sz w:val="21"/>
              </w:rPr>
              <w:t>2026年11月4日至2027年11月3日（白云透析中心的服务期自现合同结束即2027年2月6日起并入新项目中）</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1,596,510.00元/年</w:t>
            </w:r>
          </w:p>
        </w:tc>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2,077,600.75元</w:t>
            </w:r>
          </w:p>
        </w:tc>
      </w:tr>
      <w:tr>
        <w:tc>
          <w:tcPr>
            <w:tcW w:type="dxa" w:w="1140"/>
            <w:vMerge/>
            <w:tcBorders>
              <w:top w:val="none" w:color="000000" w:sz="4"/>
              <w:left w:val="single" w:color="000000" w:sz="4"/>
              <w:bottom w:val="single" w:color="000000" w:sz="4"/>
              <w:right w:val="single" w:color="000000" w:sz="4"/>
            </w:tcBorders>
          </w:tcP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南沙医院</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74"/>
            <w:vMerge/>
            <w:tcBorders>
              <w:top w:val="none" w:color="000000" w:sz="4"/>
              <w:left w:val="single" w:color="000000" w:sz="4"/>
              <w:bottom w:val="single" w:color="000000" w:sz="4"/>
              <w:right w:val="single" w:color="000000" w:sz="4"/>
            </w:tcBorders>
          </w:tcP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481,090.75元/年</w:t>
            </w:r>
          </w:p>
        </w:tc>
        <w:tc>
          <w:tcPr>
            <w:tcW w:type="dxa" w:w="1389"/>
            <w:vMerge/>
            <w:tcBorders>
              <w:top w:val="none" w:color="000000" w:sz="4"/>
              <w:left w:val="single" w:color="000000" w:sz="4"/>
              <w:bottom w:val="single" w:color="000000" w:sz="4"/>
              <w:right w:val="single" w:color="000000" w:sz="4"/>
            </w:tcBorders>
          </w:tcPr>
          <w:p/>
        </w:tc>
      </w:tr>
    </w:tbl>
    <w:p>
      <w:pPr>
        <w:pStyle w:val="null3"/>
        <w:ind w:firstLine="420"/>
      </w:pPr>
      <w:r>
        <w:rPr>
          <w:sz w:val="21"/>
        </w:rPr>
        <w:t>备注：</w:t>
      </w:r>
      <w:r>
        <w:rPr>
          <w:sz w:val="21"/>
        </w:rPr>
        <w:t>详细服务规范请参阅招标文件需求书《第一部分、用户需求书》。投标人必须对所投全部内容进行进行报价，如有缺漏</w:t>
      </w:r>
      <w:r>
        <w:rPr>
          <w:sz w:val="21"/>
        </w:rPr>
        <w:t>或超出采购预算，</w:t>
      </w:r>
      <w:r>
        <w:rPr>
          <w:sz w:val="21"/>
        </w:rPr>
        <w:t>将导致投标无效。</w:t>
      </w:r>
    </w:p>
    <w:p>
      <w:pPr>
        <w:pStyle w:val="null3"/>
      </w:pPr>
      <w:r>
        <w:rPr>
          <w:sz w:val="21"/>
        </w:rPr>
        <w:t>2.本项目采购本国服务。</w:t>
      </w:r>
    </w:p>
    <w:p>
      <w:pPr>
        <w:pStyle w:val="null3"/>
      </w:pPr>
      <w:r>
        <w:rPr/>
        <w:t>采购包1（污水处理站外包运营服务）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自2026年11月4日至2027年11月3日（白云透析中心的服务期自现合同结束即2027年2月6日起并入新项目中）</w:t>
            </w:r>
          </w:p>
        </w:tc>
      </w:tr>
      <w:tr>
        <w:tc>
          <w:tcPr>
            <w:tcW w:type="dxa" w:w="4153"/>
          </w:tcPr>
          <w:p>
            <w:pPr>
              <w:pStyle w:val="null3"/>
            </w:pPr>
            <w:r>
              <w:rPr/>
              <w:t>标的提供的地点</w:t>
            </w:r>
          </w:p>
        </w:tc>
        <w:tc>
          <w:tcPr>
            <w:tcW w:type="dxa" w:w="4153"/>
          </w:tcPr>
          <w:p>
            <w:pPr>
              <w:pStyle w:val="null3"/>
            </w:pPr>
            <w:r>
              <w:rPr/>
              <w:t>广州市越秀区盘福路1号（院本部）、广州市荔湾区花地大道南30-32号（鹤洞分院）、广州市白云区远景路46号（白云透析中心）、广州市南沙区丰泽东路105号（南沙医院）</w:t>
            </w:r>
          </w:p>
        </w:tc>
      </w:tr>
      <w:tr>
        <w:tc>
          <w:tcPr>
            <w:tcW w:type="dxa" w:w="4153"/>
          </w:tcPr>
          <w:p>
            <w:pPr>
              <w:pStyle w:val="null3"/>
            </w:pPr>
            <w:r>
              <w:rPr/>
              <w:t>付款方式</w:t>
            </w:r>
          </w:p>
        </w:tc>
        <w:tc>
          <w:tcPr>
            <w:tcW w:type="dxa" w:w="4153"/>
          </w:tcPr>
          <w:p>
            <w:pPr>
              <w:pStyle w:val="null3"/>
            </w:pPr>
            <w:r>
              <w:rPr/>
              <w:t>1期：支付比例100%,1、以银行转账支付方式付款，运营服务费用每月结算支付，结算月下个月的5号前中标人提供每日、每月或每季度第三方污水检测报告及运营相关台账、每月考评扣罚记录、支付申请等请款资料交由采购人按如下核算公式进行核算后按核算的运营服务费用支付，采购人于收到发票的5个工作日内办理该月服务费支付手续。 2、核算公式： （1）院本部、鹤洞分院、白云透析中心三院区的每月运营服务费用=院本部、鹤洞分院和白云透析中心污水处理站外包运营服务中标金额÷12-考评扣罚款项（如有）。 （2）南沙医院的每月运营服务费用=南沙医院污水处理站外包运营服务中标金额÷12-考评扣罚款项（如有）。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1期：1、院本部、鹤洞分院和白云透析中心三院区详见用户需求书“附件一：污水处理管理扣罚细则”； 2、南沙医院详见用户需求书“附件一：污水处理管理扣罚细则”及附件二：环保专员岗位服务质量检查内容及评分表”。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账号：44050145310100001050</w:t>
            </w:r>
          </w:p>
          <w:p>
            <w:pPr>
              <w:pStyle w:val="null3"/>
            </w:pPr>
            <w:r>
              <w:rPr/>
              <w:t>户名：广州市第一人民医院</w:t>
            </w:r>
          </w:p>
          <w:p>
            <w:pPr>
              <w:pStyle w:val="null3"/>
            </w:pPr>
            <w:r>
              <w:rPr/>
              <w:t>开户行：中国建设银行股份有限公司广州西城支行</w:t>
            </w:r>
          </w:p>
          <w:p>
            <w:pPr>
              <w:pStyle w:val="null3"/>
            </w:pPr>
            <w:r>
              <w:rPr/>
              <w:t>说明：1.中标人与采购人签订合同后10个工作日内，应通过本票、汇票、支票或银行履约保函形式向采购人提交本项目合同金额的5％作为履约保证金，履约保证金有效期应覆盖本项目服务期。 2.采用本票、汇票、支票等票据方式的，若票据权利消灭日先于服务期截止日，中标人应在票据权利消灭前10天内无条件办理延期手续至服务期截止日；采用银行保函方式的，中标人应在中华人民共和国境内的银行办理银行保函。银行保函首次开具，其有效期则应覆盖本项目服务期。 3.保证范围：中标人以履约保证金无条件并不可撤销地担保，将按合同及其附件的约定，积极履行合同项下的全部义务。 4.发生以下情形，采购人应退还中标人票据或银行保函：1）合同双方在合同期内履行了合同约定、没有违约行为，采购人应在服务期满后10个工作日内无息退还中标人票据或银行保函； 2）采购人在合同期内因不履行合同约定等原因致使双方合同终止的，采购人应在合同终止之日起10个工作日内退还中标人票据或银行保函； 5.履约保证金的扣除及没收：1）中标人违反合同及其附件约定的任何义务，采购人均有权在履约保证金中直接扣除中标人应向采购人支付的违约金或损失赔偿额；履约保证金不足以弥补采购人损失的，由中标人另行承担赔偿责任。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其他水污染治理服务</w:t>
            </w:r>
          </w:p>
        </w:tc>
        <w:tc>
          <w:tcPr>
            <w:tcW w:type="dxa" w:w="933"/>
          </w:tcPr>
          <w:p>
            <w:pPr>
              <w:pStyle w:val="null3"/>
              <w:jc w:val="left"/>
            </w:pPr>
            <w:r>
              <w:rPr/>
              <w:t>污水处理站外包运营服务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2,077,600.75</w:t>
            </w:r>
          </w:p>
        </w:tc>
        <w:tc>
          <w:tcPr>
            <w:tcW w:type="dxa" w:w="933"/>
          </w:tcPr>
          <w:p>
            <w:pPr>
              <w:pStyle w:val="null3"/>
              <w:jc w:val="right"/>
            </w:pPr>
            <w:r>
              <w:rPr/>
              <w:t>2,077,600.75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污水处理站外包运营服务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采购包1(污水处理站外包运营服务)：综合评分法,是指投标文件满足招标文件全部实质性要求，且按照评审因素的量化指标评审得分最高的投标人为中标候选人的评标方法。（最低报价不是中标的唯一依据。）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本项目属于专门面向中小企业采购的项目。（供应商须为本项目采购标的对应的中小企业划分标准所属行业（本项目行业为：其他未列明行业）的中小企业，须按响应文件格式提供《中小企业声明函》）</w:t>
            </w:r>
          </w:p>
        </w:tc>
      </w:tr>
    </w:tbl>
    <w:p>
      <w:pPr>
        <w:pStyle w:val="null3"/>
        <w:ind w:firstLine="480"/>
      </w:pPr>
      <w:r>
        <w:rPr/>
        <w:t>表二符合性审查表：</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1）对本项目全部招标内容进行投标报价；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采购包1(污水处理站外包运营服务):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运营维护方案 (12.0分)</w:t>
            </w:r>
          </w:p>
        </w:tc>
        <w:tc>
          <w:tcPr>
            <w:tcW w:type="dxa" w:w="5076"/>
          </w:tcPr>
          <w:p>
            <w:pPr>
              <w:pStyle w:val="null3"/>
              <w:jc w:val="left"/>
            </w:pPr>
            <w:r>
              <w:rPr/>
              <w:t>根据投标人所提供的运营维护方案（方案内容至少包含：①项目运营维护、②设备配置方案、③工作记录管理方案、④污泥压滤脱水消毒处理方案、⑤次氯酸钠电解发生器运维管理方案、单过硫酸氢钾复合盐药物投加设备运维管理方案⑥螺杆鼓风机运维管理方案、⑦消毒工艺管理方案、⑧MBR膜工艺运维管理方案）进行评审： （1）方案全面、有针对性及重点突出，完全满足或优于本项目污水处理站的日常运营维护需要，得12分； （2）方案全面但重点不突出，可满足本项目污水处理站的日常运营维护需要，得8分； （3）方案基本全面、针对性一般，基本可满足本项目污水处理站的日常运营维护需要，得4分； （4）方案不够全面、针对性低，仅部分满足本项目污水处理站的日常运营维护需要，得1分； （5）其他或不提供的不得分。</w:t>
            </w:r>
          </w:p>
        </w:tc>
      </w:tr>
      <w:tr>
        <w:tc>
          <w:tcPr>
            <w:tcW w:type="dxa" w:w="922"/>
            <w:gridSpan w:val="2"/>
            <w:vMerge/>
          </w:tcPr>
          <w:p/>
        </w:tc>
        <w:tc>
          <w:tcPr>
            <w:tcW w:type="dxa" w:w="2307"/>
          </w:tcPr>
          <w:p>
            <w:pPr>
              <w:pStyle w:val="null3"/>
              <w:jc w:val="left"/>
            </w:pPr>
            <w:r>
              <w:rPr/>
              <w:t>项目理解及重难点分析 (12.0分)</w:t>
            </w:r>
            <w:r>
              <w:rPr/>
              <w:t>）</w:t>
            </w:r>
          </w:p>
        </w:tc>
        <w:tc>
          <w:tcPr>
            <w:tcW w:type="dxa" w:w="5076"/>
          </w:tcPr>
          <w:p>
            <w:pPr>
              <w:pStyle w:val="null3"/>
              <w:jc w:val="left"/>
            </w:pPr>
            <w:r>
              <w:rPr/>
              <w:t>根据投标人所提供的项目理解及重难点分析（方案内容至少包含：①对本项目的理解、②对本项目重难点的分析及合理化建议）进行评审： （1）有突出本项目重点、难点工作，提出切实可行的合理化建议，得12分； （2）基本了解本项目重点、难点工作，提出合理化建议，得8分； （3）列出本项目重点、难点工作，但提出的建议不够合理，得4分； （4）列出重点、难点工作，但没有提出建议，得1分； （5）其他或不提供的不得分。</w:t>
            </w:r>
          </w:p>
        </w:tc>
      </w:tr>
      <w:tr>
        <w:tc>
          <w:tcPr>
            <w:tcW w:type="dxa" w:w="922"/>
            <w:gridSpan w:val="2"/>
            <w:vMerge/>
          </w:tcPr>
          <w:p/>
        </w:tc>
        <w:tc>
          <w:tcPr>
            <w:tcW w:type="dxa" w:w="2307"/>
          </w:tcPr>
          <w:p>
            <w:pPr>
              <w:pStyle w:val="null3"/>
              <w:jc w:val="left"/>
            </w:pPr>
            <w:r>
              <w:rPr/>
              <w:t>安全防护方案及应急措施 (12.0分)</w:t>
            </w:r>
            <w:r>
              <w:rPr/>
              <w:t>）</w:t>
            </w:r>
          </w:p>
        </w:tc>
        <w:tc>
          <w:tcPr>
            <w:tcW w:type="dxa" w:w="5076"/>
          </w:tcPr>
          <w:p>
            <w:pPr>
              <w:pStyle w:val="null3"/>
              <w:jc w:val="left"/>
            </w:pPr>
            <w:r>
              <w:rPr/>
              <w:t>根据投标人所提供的安全防护制度、应急计划及措施（方案内容包括但不限于：①拟投入的安全作业的工具和使用劳动保护产品；②安全防护制度（或安全防护方案）；③设备突发损坏应急预案；④极端天气应急预案；⑤药剂泄露应急预案；⑥水质超标应急处置预案；⑦MBR膜产水异常应急处置预案；⑧人员有限空间作业规范；⑨医院排污管网异常排查及问题处理）进行评审： （1）安全防护方案及应急措施科学、全面、具体、合理、针对性强，可行性高的，得12分； （2）安全防护方案及应急措施基本全面、基本具体、基本合理、针对性及可行性一般的，得8分； （3）安全防护方案及应急措施不够全面、不够完善、针对性及可行性差的，得4分； （4）安全防护方案及应急措施简单，不具备针对性或可行性的，得1分； （5）其他或不提供的不得分。</w:t>
            </w:r>
          </w:p>
        </w:tc>
      </w:tr>
      <w:tr>
        <w:tc>
          <w:tcPr>
            <w:tcW w:type="dxa" w:w="922"/>
            <w:gridSpan w:val="2"/>
            <w:vMerge/>
          </w:tcPr>
          <w:p/>
        </w:tc>
        <w:tc>
          <w:tcPr>
            <w:tcW w:type="dxa" w:w="2307"/>
          </w:tcPr>
          <w:p>
            <w:pPr>
              <w:pStyle w:val="null3"/>
              <w:jc w:val="left"/>
            </w:pPr>
            <w:r>
              <w:rPr/>
              <w:t>质量保证措施 (12.0分)</w:t>
            </w:r>
            <w:r>
              <w:rPr/>
              <w:t>）</w:t>
            </w:r>
          </w:p>
        </w:tc>
        <w:tc>
          <w:tcPr>
            <w:tcW w:type="dxa" w:w="5076"/>
          </w:tcPr>
          <w:p>
            <w:pPr>
              <w:pStyle w:val="null3"/>
              <w:jc w:val="left"/>
            </w:pPr>
            <w:r>
              <w:rPr/>
              <w:t>根据投标人针对本项目提供的质量保证措施（包括不限于①质量保障措施、②质量管理制度、③售后服务方案等）进行综合评审： （1）质量保证措施可行性强、实施工作安排合理、针对性高，制度落实保障措施完善的，得12分； （2）质量保证措施可行性基本合理、实施工作安排基本合理、针对性一般，制度落实保障措施一般的，得8分； （3）质量保证措施可行性差、实施工作安排不够合理、针对性差，制度落实保障措施差的，得4分； （4）质量保证措施简单、不具备实施工作安排或制度落实保障措施的，得1分； （5）其他或不提供不得分。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拟投入的人员承诺 (3.0分)</w:t>
            </w:r>
          </w:p>
        </w:tc>
        <w:tc>
          <w:tcPr>
            <w:tcW w:type="dxa" w:w="5076"/>
          </w:tcPr>
          <w:p>
            <w:pPr>
              <w:pStyle w:val="null3"/>
              <w:jc w:val="left"/>
            </w:pPr>
            <w:r>
              <w:rPr/>
              <w:t>投标人应承诺为采购人配置： ①四院区（非驻点）：至少1名项目经理、至少1名机电维修主管、至少1名信息系统维修人员、至少1名环境检测人员、至少2名焊接作业员； ②市一院本部（驻点）：至少2名污染源自动监控设施的操作和管理人员、至少2名技术维修人员； ③鹤洞分院（驻点）：至少1名技术维修兼任运行人员； ④白云透析中心（非驻点）：至少1名技术维修人员、至少1名现场运行工（巡查）； ⑤南沙医院（驻点）：至少2名驻点污水处理值班及技术维修人员、至少1名环保专员。 提供相应服务承诺书得3分，无得0分。（格式自拟）</w:t>
            </w:r>
          </w:p>
        </w:tc>
      </w:tr>
      <w:tr>
        <w:tc>
          <w:tcPr>
            <w:tcW w:type="dxa" w:w="922"/>
            <w:gridSpan w:val="2"/>
            <w:vMerge/>
          </w:tcPr>
          <w:p/>
        </w:tc>
        <w:tc>
          <w:tcPr>
            <w:tcW w:type="dxa" w:w="2307"/>
          </w:tcPr>
          <w:p>
            <w:pPr>
              <w:pStyle w:val="null3"/>
              <w:jc w:val="left"/>
            </w:pPr>
            <w:r>
              <w:rPr/>
              <w:t>项目团队运维管理能力 (23.0分)</w:t>
            </w:r>
          </w:p>
        </w:tc>
        <w:tc>
          <w:tcPr>
            <w:tcW w:type="dxa" w:w="5076"/>
          </w:tcPr>
          <w:p>
            <w:pPr>
              <w:pStyle w:val="null3"/>
              <w:jc w:val="left"/>
            </w:pPr>
            <w:r>
              <w:rPr/>
              <w:t>在拟投入的人员中， （1）项目经理：①具有生态环境相关专业环境工程高级工程师或以上的，得3分，具有生态环境相关专业环境工程中级工程师的，得2分，具有生态环境相关专业环境工程助理工程师的，得1分；②具有5年或以上污水处理同类项目经验，得3分；本小项最高得6分； （2）机电维修主管：①具有机电维修相关专业技术或专业技能证书，得2分；②具有5年或以上污水处理同类项目经验，得1分；本小项最高得3分。 （3）院本部、鹤洞分院现场驻点污染源自动监控设施的操作和管理人员：需具备污水处理相关岗位培训合格证书或能力证书，每提供一名人员得2分，本小项最高得4分； （4）院本部、鹤洞分院现场驻点技术维修人员：具有2年或以上污水处理同类项目经验，每提供一名人员得1分，本小项最高得2分； （5）信息系统维修人员：①具有计算机技术与软件专业技术资格证书，具有中级或以上的得3分；具有初级的得1分；②具有2年或以上污水处理同类项目经验，得1分；本小项最高得4分； （6）南沙医院驻点污水处理值班及技术维修人员，具有污水处理相关岗位和技术维修相关岗位培训合格证书或能力证书，每提供一名人员得2分，本小项最高得4分。 注：须提供上述人员在投标人单位购买的社保证明（投标截止时间前任意一个月内）、职称证明、培训合格证书或能力证书、毕业证书、污水处理同类经验证明（工作经验年限对应的劳动合同或其他相关污水处理同类项目工作经验证明材料（证明材料须体现人员相关工作职责））等复印件（加盖公章）作为评审依据，否则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2023年1月至今，根据投标人完成的污水处理运营项目业绩（需包含同类污泥压滤管理内容）进行评分：每提供一个项目业绩得1分，本项累计最高得4分。 注：1、提供项目合同及其相应的第三方检测部门出具的合格检测报告复印件以作证明。不具备或未提供得0分。 2、合同内容能够体现同类污泥压滤管理的相关工作内容，合同需明确标注相关工作内容，如合同未明确包含污泥压滤管理的，可另外提供该合同期内实施污泥压滤管理的佐证材料，包括但不限于合同双方单位加盖公章的说明或医疗废物转移联单、危险废物转移联单等，未按要求提供证明材料不得分，合同以签订的时间为准，合同没有时间或无法清晰体现时间的不得分。</w:t>
            </w:r>
          </w:p>
        </w:tc>
      </w:tr>
      <w:tr>
        <w:tc>
          <w:tcPr>
            <w:tcW w:type="dxa" w:w="922"/>
            <w:gridSpan w:val="2"/>
            <w:vMerge/>
          </w:tcPr>
          <w:p/>
        </w:tc>
        <w:tc>
          <w:tcPr>
            <w:tcW w:type="dxa" w:w="2307"/>
          </w:tcPr>
          <w:p>
            <w:pPr>
              <w:pStyle w:val="null3"/>
              <w:jc w:val="left"/>
            </w:pPr>
            <w:r>
              <w:rPr/>
              <w:t>投标人业绩评价 (4.0分)</w:t>
            </w:r>
          </w:p>
        </w:tc>
        <w:tc>
          <w:tcPr>
            <w:tcW w:type="dxa" w:w="5076"/>
          </w:tcPr>
          <w:p>
            <w:pPr>
              <w:pStyle w:val="null3"/>
              <w:jc w:val="left"/>
            </w:pPr>
            <w:r>
              <w:rPr/>
              <w:t>对上述2023年1月至今，投标人完成的污水处理运营项目业绩满意度评价材料，评估情况至少须为90分或以上（或满意、优）或类似好评的方可计分： 每提供一项得1分，最高得4分。 注：1、同一项目提供多项用户满意度评价证明材料的，按一项计算； 2、用户满意度评价证明材料须经用户单位盖章。</w:t>
            </w:r>
          </w:p>
        </w:tc>
      </w:tr>
      <w:tr>
        <w:tc>
          <w:tcPr>
            <w:tcW w:type="dxa" w:w="922"/>
            <w:gridSpan w:val="2"/>
            <w:vMerge/>
          </w:tcPr>
          <w:p/>
        </w:tc>
        <w:tc>
          <w:tcPr>
            <w:tcW w:type="dxa" w:w="2307"/>
          </w:tcPr>
          <w:p>
            <w:pPr>
              <w:pStyle w:val="null3"/>
              <w:jc w:val="left"/>
            </w:pPr>
            <w:r>
              <w:rPr/>
              <w:t>投标人认证体系情况 (3.0分)</w:t>
            </w:r>
          </w:p>
        </w:tc>
        <w:tc>
          <w:tcPr>
            <w:tcW w:type="dxa" w:w="5076"/>
          </w:tcPr>
          <w:p>
            <w:pPr>
              <w:pStyle w:val="null3"/>
              <w:jc w:val="left"/>
            </w:pPr>
            <w:r>
              <w:rPr/>
              <w:t>投标人具有良好的体系管理能力，每提供1项管理体系认证证书得1分，最高得3分。 注：投标人须提供有效证明文件加盖公章复印件，不提供或提供资料不符合要求的不得分。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注：本合同仅为合同的参考文本，合同签订双方可根据项目的具体要求进行修订，但不得偏离实质性条款。</w:t>
      </w:r>
    </w:p>
    <w:p>
      <w:pPr>
        <w:pStyle w:val="null3"/>
        <w:ind w:firstLine="482"/>
        <w:jc w:val="center"/>
      </w:pPr>
      <w:r>
        <w:rPr>
          <w:sz w:val="24"/>
          <w:b/>
        </w:rPr>
        <w:t>采购合同</w:t>
      </w:r>
    </w:p>
    <w:p>
      <w:pPr>
        <w:pStyle w:val="null3"/>
        <w:ind w:firstLine="480"/>
      </w:pPr>
      <w:r>
        <w:rPr>
          <w:sz w:val="24"/>
        </w:rPr>
        <w:t>甲方：广州市第一人民医院</w:t>
      </w:r>
    </w:p>
    <w:p>
      <w:pPr>
        <w:pStyle w:val="null3"/>
        <w:ind w:firstLine="480"/>
      </w:pPr>
      <w:r>
        <w:rPr>
          <w:sz w:val="24"/>
        </w:rPr>
        <w:t>联系地址：广州市越秀区盘福路</w:t>
      </w:r>
      <w:r>
        <w:rPr>
          <w:sz w:val="24"/>
        </w:rPr>
        <w:t>1号</w:t>
      </w:r>
    </w:p>
    <w:p>
      <w:pPr>
        <w:pStyle w:val="null3"/>
        <w:ind w:firstLine="480"/>
      </w:pPr>
      <w:r>
        <w:rPr>
          <w:sz w:val="24"/>
        </w:rPr>
        <w:t>联系电话：</w:t>
      </w:r>
    </w:p>
    <w:p>
      <w:pPr>
        <w:pStyle w:val="null3"/>
        <w:ind w:firstLine="480"/>
      </w:pPr>
      <w:r>
        <w:rPr>
          <w:sz w:val="24"/>
        </w:rPr>
        <w:t>传真：</w:t>
      </w:r>
      <w:r>
        <w:rPr>
          <w:sz w:val="24"/>
        </w:rPr>
        <w:t>/</w:t>
      </w:r>
    </w:p>
    <w:p>
      <w:pPr>
        <w:pStyle w:val="null3"/>
        <w:ind w:firstLine="480"/>
      </w:pPr>
      <w:r>
        <w:rPr>
          <w:sz w:val="24"/>
        </w:rPr>
        <w:t>乙方：</w:t>
      </w:r>
    </w:p>
    <w:p>
      <w:pPr>
        <w:pStyle w:val="null3"/>
        <w:ind w:firstLine="480"/>
      </w:pPr>
      <w:r>
        <w:rPr>
          <w:sz w:val="24"/>
        </w:rPr>
        <w:t>联系地址：</w:t>
      </w:r>
    </w:p>
    <w:p>
      <w:pPr>
        <w:pStyle w:val="null3"/>
        <w:ind w:firstLine="480"/>
      </w:pPr>
      <w:r>
        <w:rPr>
          <w:sz w:val="24"/>
        </w:rPr>
        <w:t>联系电话：</w:t>
      </w:r>
    </w:p>
    <w:p>
      <w:pPr>
        <w:pStyle w:val="null3"/>
        <w:ind w:firstLine="480"/>
      </w:pPr>
      <w:r>
        <w:rPr>
          <w:sz w:val="24"/>
        </w:rPr>
        <w:t>传真：</w:t>
      </w:r>
    </w:p>
    <w:p>
      <w:pPr>
        <w:pStyle w:val="null3"/>
        <w:ind w:firstLine="480"/>
      </w:pPr>
      <w:r>
        <w:rPr>
          <w:sz w:val="24"/>
        </w:rPr>
        <w:t>根据《中华人民共和国民法典》及广州市第一人民医院采购污水处理站外包运营服务项目（项目编号：</w:t>
      </w:r>
      <w:r>
        <w:rPr>
          <w:sz w:val="24"/>
        </w:rPr>
        <w:t>0724-2631Z2033513）的要求，经甲、乙双方共同协商，本着平等互利和诚实信用的原则，一致同意签订本合同如下：</w:t>
      </w:r>
    </w:p>
    <w:p>
      <w:pPr>
        <w:pStyle w:val="null3"/>
        <w:ind w:firstLine="482"/>
      </w:pPr>
      <w:r>
        <w:rPr>
          <w:sz w:val="24"/>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1595"/>
        <w:gridCol w:w="2106"/>
        <w:gridCol w:w="861"/>
        <w:gridCol w:w="1795"/>
        <w:gridCol w:w="1948"/>
      </w:tblGrid>
      <w:tr>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2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院区</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单项合同金额</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w:t>
            </w:r>
          </w:p>
        </w:tc>
      </w:tr>
      <w:tr>
        <w:tc>
          <w:tcPr>
            <w:tcW w:type="dxa" w:w="1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污水处理站外包运营服务</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院本部、鹤洞分院、白云透析中心三院区</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2"/>
                <w:u w:val="single"/>
              </w:rPr>
              <w:t xml:space="preserve">   </w:t>
            </w:r>
            <w:r>
              <w:rPr>
                <w:sz w:val="24"/>
              </w:rPr>
              <w:t>元</w:t>
            </w:r>
          </w:p>
        </w:tc>
        <w:tc>
          <w:tcPr>
            <w:tcW w:type="dxa" w:w="1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2"/>
                <w:u w:val="single"/>
              </w:rPr>
              <w:t xml:space="preserve">   </w:t>
            </w:r>
            <w:r>
              <w:rPr>
                <w:sz w:val="24"/>
              </w:rPr>
              <w:t>元</w:t>
            </w:r>
          </w:p>
        </w:tc>
      </w:tr>
      <w:tr>
        <w:tc>
          <w:tcPr>
            <w:tcW w:type="dxa" w:w="1595"/>
            <w:vMerge/>
            <w:tcBorders>
              <w:top w:val="none" w:color="000000" w:sz="4"/>
              <w:left w:val="single" w:color="000000" w:sz="4"/>
              <w:bottom w:val="single" w:color="000000" w:sz="4"/>
              <w:right w:val="single" w:color="000000" w:sz="4"/>
            </w:tcBorders>
          </w:tcP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南沙医院</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2"/>
                <w:u w:val="single"/>
              </w:rPr>
              <w:t xml:space="preserve">   </w:t>
            </w:r>
            <w:r>
              <w:rPr>
                <w:sz w:val="24"/>
              </w:rPr>
              <w:t>元</w:t>
            </w:r>
          </w:p>
        </w:tc>
        <w:tc>
          <w:tcPr>
            <w:tcW w:type="dxa" w:w="1948"/>
            <w:vMerge/>
            <w:tcBorders>
              <w:top w:val="none" w:color="000000" w:sz="4"/>
              <w:left w:val="single" w:color="000000" w:sz="4"/>
              <w:bottom w:val="single" w:color="000000" w:sz="4"/>
              <w:right w:val="single" w:color="000000" w:sz="4"/>
            </w:tcBorders>
          </w:tcPr>
          <w:p/>
        </w:tc>
      </w:tr>
    </w:tbl>
    <w:p>
      <w:pPr>
        <w:pStyle w:val="null3"/>
        <w:ind w:firstLine="482"/>
      </w:pPr>
      <w:r>
        <w:rPr>
          <w:sz w:val="24"/>
          <w:b/>
        </w:rPr>
        <w:t>二、合同总额</w:t>
      </w:r>
    </w:p>
    <w:p>
      <w:pPr>
        <w:pStyle w:val="null3"/>
        <w:ind w:firstLine="480"/>
      </w:pPr>
      <w:r>
        <w:rPr>
          <w:sz w:val="24"/>
        </w:rPr>
        <w:t>（一）合同总额为人民币</w:t>
      </w:r>
      <w:r>
        <w:rPr>
          <w:sz w:val="22"/>
          <w:u w:val="single"/>
        </w:rPr>
        <w:t xml:space="preserve">   </w:t>
      </w:r>
      <w:r>
        <w:rPr>
          <w:sz w:val="24"/>
        </w:rPr>
        <w:t>元（大写：人民币</w:t>
      </w:r>
      <w:r>
        <w:rPr>
          <w:sz w:val="22"/>
          <w:u w:val="single"/>
        </w:rPr>
        <w:t xml:space="preserve">   </w:t>
      </w:r>
      <w:r>
        <w:rPr>
          <w:sz w:val="24"/>
        </w:rPr>
        <w:t>元）。其中院本部、鹤洞分院、白云透析中心三院区单项合同金额为人民币</w:t>
      </w:r>
      <w:r>
        <w:rPr>
          <w:sz w:val="22"/>
          <w:u w:val="single"/>
        </w:rPr>
        <w:t xml:space="preserve">   </w:t>
      </w:r>
      <w:r>
        <w:rPr>
          <w:sz w:val="24"/>
        </w:rPr>
        <w:t>元（大写：人民币</w:t>
      </w:r>
      <w:r>
        <w:rPr>
          <w:sz w:val="22"/>
          <w:u w:val="single"/>
        </w:rPr>
        <w:t xml:space="preserve">   </w:t>
      </w:r>
      <w:r>
        <w:rPr>
          <w:sz w:val="24"/>
        </w:rPr>
        <w:t>元）；南沙医院单项合同金额为人民币</w:t>
      </w:r>
      <w:r>
        <w:rPr>
          <w:sz w:val="22"/>
          <w:u w:val="single"/>
        </w:rPr>
        <w:t xml:space="preserve">   </w:t>
      </w:r>
      <w:r>
        <w:rPr>
          <w:sz w:val="24"/>
        </w:rPr>
        <w:t>元（大写：人民币</w:t>
      </w:r>
      <w:r>
        <w:rPr>
          <w:sz w:val="22"/>
          <w:u w:val="single"/>
        </w:rPr>
        <w:t xml:space="preserve">   </w:t>
      </w:r>
      <w:r>
        <w:rPr>
          <w:sz w:val="24"/>
        </w:rPr>
        <w:t>元）。</w:t>
      </w:r>
    </w:p>
    <w:p>
      <w:pPr>
        <w:pStyle w:val="null3"/>
        <w:ind w:firstLine="480"/>
      </w:pPr>
      <w:r>
        <w:rPr>
          <w:sz w:val="24"/>
        </w:rPr>
        <w:t>（二）本项目采用全承包方式，甲方只负责水费、电费，乙方负责包含人工工资、药剂费、污泥处置费、污泥运输费及排污费、日常设备维修保养费、</w:t>
      </w:r>
      <w:r>
        <w:rPr>
          <w:sz w:val="24"/>
        </w:rPr>
        <w:t>2000元及以下的维修材料、零配件费、环保相关证照申请填报服务费、应急服务费、日常水质检测费、环保监测费、化验费、营运管理费、税费、劳保、办公、社保及其它的所有费用。合同总额包含本项目实施过程中发生的所有费用，甲方不再另行支付任何费用。</w:t>
      </w:r>
    </w:p>
    <w:p>
      <w:pPr>
        <w:pStyle w:val="null3"/>
        <w:ind w:firstLine="482"/>
      </w:pPr>
      <w:r>
        <w:rPr>
          <w:sz w:val="24"/>
          <w:b/>
        </w:rPr>
        <w:t>三、合同期及服务地点</w:t>
      </w:r>
    </w:p>
    <w:p>
      <w:pPr>
        <w:pStyle w:val="null3"/>
        <w:ind w:firstLine="480"/>
      </w:pPr>
      <w:r>
        <w:rPr>
          <w:sz w:val="24"/>
        </w:rPr>
        <w:t>（一）合同期：自</w:t>
      </w:r>
      <w:r>
        <w:rPr>
          <w:sz w:val="24"/>
        </w:rPr>
        <w:t>2026年11月4日至2027年11月3日（白云透析中心的服务期自现合同结束即2027年2月6日起并入新项目中）。</w:t>
      </w:r>
    </w:p>
    <w:p>
      <w:pPr>
        <w:pStyle w:val="null3"/>
        <w:ind w:firstLine="480"/>
      </w:pPr>
      <w:r>
        <w:rPr>
          <w:sz w:val="24"/>
        </w:rPr>
        <w:t>（二）服务地点：广州市越秀区盘福路</w:t>
      </w:r>
      <w:r>
        <w:rPr>
          <w:sz w:val="24"/>
        </w:rPr>
        <w:t>1号（院本部）、广州市荔湾区花地大道南30-32号（鹤洞分院）、广州市白云区远景路46号（白云透析中心）、广州市南沙区丰泽东路105号（南沙医院）。</w:t>
      </w:r>
    </w:p>
    <w:p>
      <w:pPr>
        <w:pStyle w:val="null3"/>
        <w:ind w:firstLine="482"/>
      </w:pPr>
      <w:r>
        <w:rPr>
          <w:sz w:val="24"/>
          <w:b/>
        </w:rPr>
        <w:t>四、双方权利及义务</w:t>
      </w:r>
    </w:p>
    <w:p>
      <w:pPr>
        <w:pStyle w:val="null3"/>
        <w:ind w:firstLine="480"/>
      </w:pPr>
      <w:r>
        <w:rPr>
          <w:sz w:val="24"/>
        </w:rPr>
        <w:t>（一）甲方权利义务</w:t>
      </w:r>
    </w:p>
    <w:p>
      <w:pPr>
        <w:pStyle w:val="null3"/>
        <w:ind w:firstLine="480"/>
      </w:pPr>
      <w:r>
        <w:rPr>
          <w:sz w:val="24"/>
        </w:rPr>
        <w:t>1、代表和维护产权人、使用人的合法权益。</w:t>
      </w:r>
    </w:p>
    <w:p>
      <w:pPr>
        <w:pStyle w:val="null3"/>
        <w:ind w:firstLine="480"/>
      </w:pPr>
      <w:r>
        <w:rPr>
          <w:sz w:val="24"/>
        </w:rPr>
        <w:t>2、审定乙方拟定的管理制度和管理服务年度计划，并提出合理化建议，督促乙方健全应有的制度规程、工作规范等；</w:t>
      </w:r>
    </w:p>
    <w:p>
      <w:pPr>
        <w:pStyle w:val="null3"/>
        <w:ind w:firstLine="480"/>
      </w:pPr>
      <w:r>
        <w:rPr>
          <w:sz w:val="24"/>
        </w:rPr>
        <w:t>3、检查监督乙方管理工作的实施及制度的执行情况；</w:t>
      </w:r>
    </w:p>
    <w:p>
      <w:pPr>
        <w:pStyle w:val="null3"/>
        <w:ind w:firstLine="480"/>
      </w:pPr>
      <w:r>
        <w:rPr>
          <w:sz w:val="24"/>
        </w:rPr>
        <w:t>4、负责收集、整理管理所需全部图纸、档案、资料，适时提供给乙方；</w:t>
      </w:r>
    </w:p>
    <w:p>
      <w:pPr>
        <w:pStyle w:val="null3"/>
        <w:ind w:firstLine="480"/>
      </w:pPr>
      <w:r>
        <w:rPr>
          <w:sz w:val="24"/>
        </w:rPr>
        <w:t>5、对乙方不称职的工作人员，甲方有权要求乙方限期更换；</w:t>
      </w:r>
    </w:p>
    <w:p>
      <w:pPr>
        <w:pStyle w:val="null3"/>
        <w:ind w:firstLine="480"/>
      </w:pPr>
      <w:r>
        <w:rPr>
          <w:sz w:val="24"/>
        </w:rPr>
        <w:t>6、协助乙方做好管理工作；</w:t>
      </w:r>
    </w:p>
    <w:p>
      <w:pPr>
        <w:pStyle w:val="null3"/>
        <w:ind w:firstLine="480"/>
      </w:pPr>
      <w:r>
        <w:rPr>
          <w:sz w:val="24"/>
        </w:rPr>
        <w:t>7、按时按采购需求的付款方式支付费用给乙方；</w:t>
      </w:r>
    </w:p>
    <w:p>
      <w:pPr>
        <w:pStyle w:val="null3"/>
        <w:ind w:firstLine="480"/>
      </w:pPr>
      <w:r>
        <w:rPr>
          <w:sz w:val="24"/>
        </w:rPr>
        <w:t>8、招标（或采购）文件、投标（或响应）文件及合同附件中约定的采购人其它权利义务。</w:t>
      </w:r>
    </w:p>
    <w:p>
      <w:pPr>
        <w:pStyle w:val="null3"/>
        <w:ind w:firstLine="480"/>
      </w:pPr>
      <w:r>
        <w:rPr>
          <w:sz w:val="24"/>
        </w:rPr>
        <w:t>（二）乙方权利义务</w:t>
      </w:r>
    </w:p>
    <w:p>
      <w:pPr>
        <w:pStyle w:val="null3"/>
        <w:ind w:firstLine="480"/>
      </w:pPr>
      <w:r>
        <w:rPr>
          <w:sz w:val="24"/>
        </w:rPr>
        <w:t>1、根据有关法律法规及本合同的约定，制订管理制度，编制管理年度计划，并经甲方审定后实施。</w:t>
      </w:r>
    </w:p>
    <w:p>
      <w:pPr>
        <w:pStyle w:val="null3"/>
        <w:ind w:firstLine="480"/>
      </w:pPr>
      <w:r>
        <w:rPr>
          <w:sz w:val="24"/>
        </w:rPr>
        <w:t>2、未经甲方书面同意，不得将本项目以任何形式分包或转包给乙方之外的第三方，如有违反，甲方有权终止与乙方签订的服务合同。并限期乙方在规定的时间内移交服务项目及有关档案资料，同时甲方不予退还履约保证金。</w:t>
      </w:r>
    </w:p>
    <w:p>
      <w:pPr>
        <w:pStyle w:val="null3"/>
        <w:ind w:firstLine="480"/>
      </w:pPr>
      <w:r>
        <w:rPr>
          <w:sz w:val="24"/>
        </w:rPr>
        <w:t>3、负责编制管理年度计划。</w:t>
      </w:r>
    </w:p>
    <w:p>
      <w:pPr>
        <w:pStyle w:val="null3"/>
        <w:ind w:firstLine="480"/>
      </w:pPr>
      <w:r>
        <w:rPr>
          <w:sz w:val="24"/>
        </w:rPr>
        <w:t>4、对乙方员工违反法规、规章的行为，有责任告知甲方处理。</w:t>
      </w:r>
    </w:p>
    <w:p>
      <w:pPr>
        <w:pStyle w:val="null3"/>
        <w:ind w:firstLine="480"/>
      </w:pPr>
      <w:r>
        <w:rPr>
          <w:sz w:val="24"/>
        </w:rPr>
        <w:t>5、在服务过程中发生的事故应及时告知甲方；所服务的设施需要维修、保养的，应事先告知甲方。</w:t>
      </w:r>
    </w:p>
    <w:p>
      <w:pPr>
        <w:pStyle w:val="null3"/>
        <w:ind w:firstLine="480"/>
      </w:pPr>
      <w:r>
        <w:rPr>
          <w:sz w:val="24"/>
        </w:rPr>
        <w:t>6、在本服务过程中对无法解决的事项或设施需要维修、保养的，要及时向甲方反映。</w:t>
      </w:r>
    </w:p>
    <w:p>
      <w:pPr>
        <w:pStyle w:val="null3"/>
        <w:ind w:firstLine="480"/>
      </w:pPr>
      <w:r>
        <w:rPr>
          <w:sz w:val="24"/>
        </w:rPr>
        <w:t>7、在服务期内，乙方必须做好工作人员所需要的安全教育及安全措施，保证工作人员的安全，乙方工作人员在甲方工作范围内发生事故的一切责任由乙方负责。</w:t>
      </w:r>
    </w:p>
    <w:p>
      <w:pPr>
        <w:pStyle w:val="null3"/>
        <w:ind w:firstLine="480"/>
      </w:pPr>
      <w:r>
        <w:rPr>
          <w:sz w:val="24"/>
        </w:rPr>
        <w:t>8、乙方的服务人员要有符合国家规定的上岗证，要严格审查，没有刑事犯罪记录，重要岗位人员聘用要经甲方审定。同时，乙方的服务人员须严格按照甲方的医疗流程提供相关服务。</w:t>
      </w:r>
    </w:p>
    <w:p>
      <w:pPr>
        <w:pStyle w:val="null3"/>
        <w:ind w:firstLine="480"/>
      </w:pPr>
      <w:r>
        <w:rPr>
          <w:sz w:val="24"/>
        </w:rPr>
        <w:t>9、乙方员工的工资、社会保险等福利,必须符合国家有关规定。</w:t>
      </w:r>
    </w:p>
    <w:p>
      <w:pPr>
        <w:pStyle w:val="null3"/>
        <w:ind w:firstLine="480"/>
      </w:pPr>
      <w:r>
        <w:rPr>
          <w:sz w:val="24"/>
        </w:rPr>
        <w:t>10、本合同终止时，乙方必须在甲方要求的时间内及时移交本服务事项，并向甲方移交全部有关档案资料。</w:t>
      </w:r>
    </w:p>
    <w:p>
      <w:pPr>
        <w:pStyle w:val="null3"/>
        <w:ind w:firstLine="480"/>
      </w:pPr>
      <w:r>
        <w:rPr>
          <w:sz w:val="24"/>
        </w:rPr>
        <w:t>11、招标文件、合同及其附件、中约定的及投标文件中承诺的乙方其它权利义务。</w:t>
      </w:r>
    </w:p>
    <w:p>
      <w:pPr>
        <w:pStyle w:val="null3"/>
        <w:ind w:firstLine="482"/>
      </w:pPr>
      <w:r>
        <w:rPr>
          <w:sz w:val="24"/>
          <w:b/>
        </w:rPr>
        <w:t>五、服务要求</w:t>
      </w:r>
    </w:p>
    <w:p>
      <w:pPr>
        <w:pStyle w:val="null3"/>
        <w:ind w:firstLine="480"/>
      </w:pPr>
      <w:r>
        <w:rPr>
          <w:sz w:val="24"/>
        </w:rPr>
        <w:t>（一）院本部、鹤洞分院、白云透析中心三院区服务内容详见合同附件</w:t>
      </w:r>
      <w:r>
        <w:rPr>
          <w:sz w:val="24"/>
        </w:rPr>
        <w:t>1。</w:t>
      </w:r>
    </w:p>
    <w:p>
      <w:pPr>
        <w:pStyle w:val="null3"/>
        <w:ind w:firstLine="480"/>
      </w:pPr>
      <w:r>
        <w:rPr>
          <w:sz w:val="24"/>
        </w:rPr>
        <w:t>（二）南沙医院服务内容详见合同附件</w:t>
      </w:r>
      <w:r>
        <w:rPr>
          <w:sz w:val="24"/>
        </w:rPr>
        <w:t>2。</w:t>
      </w:r>
    </w:p>
    <w:p>
      <w:pPr>
        <w:pStyle w:val="null3"/>
        <w:ind w:firstLine="482"/>
      </w:pPr>
      <w:r>
        <w:rPr>
          <w:sz w:val="24"/>
          <w:b/>
        </w:rPr>
        <w:t>六、人员要求</w:t>
      </w:r>
    </w:p>
    <w:p>
      <w:pPr>
        <w:pStyle w:val="null3"/>
        <w:ind w:firstLine="480"/>
      </w:pPr>
      <w:r>
        <w:rPr>
          <w:sz w:val="24"/>
        </w:rPr>
        <w:t>（一）现场驻点污染源自动监控设施的操作人员、现场驻点值班员和管理人员需提供具备污水处理相关岗位培训合格证书或能力证书的技术人员。</w:t>
      </w:r>
    </w:p>
    <w:p>
      <w:pPr>
        <w:pStyle w:val="null3"/>
        <w:ind w:firstLine="480"/>
      </w:pPr>
      <w:r>
        <w:rPr>
          <w:sz w:val="24"/>
        </w:rPr>
        <w:t>（二）院本部、南沙医院污水处理站实行每天</w:t>
      </w:r>
      <w:r>
        <w:rPr>
          <w:sz w:val="24"/>
        </w:rPr>
        <w:t>24小时值班制度，要求有驻点人员24小时在岗，确保污水处理站系统设备每天 24 小时正常运行和污染物达标排放；鹤洞分院、白云透析中心根据院区规模、站点条件及污水处理量等实际情况，确定驻点人员工作安排如下：鹤洞分院驻点人员工作时间为每日7:30-12:00及14:00-17:30；白云透析中心运行人员每日至少全面巡检2次。其余时段如遇突发应急情况，乙方需要在接到通知的2个小时内赶到现场处置。</w:t>
      </w:r>
    </w:p>
    <w:p>
      <w:pPr>
        <w:pStyle w:val="null3"/>
        <w:ind w:firstLine="480"/>
      </w:pPr>
      <w:r>
        <w:rPr>
          <w:sz w:val="24"/>
        </w:rPr>
        <w:t>（三）各级行政监管部门现场督导、检查和医院大型督导、检查，项目经理必须提前安排好各项事项做好迎检准备并在现场迎检。</w:t>
      </w:r>
    </w:p>
    <w:p>
      <w:pPr>
        <w:pStyle w:val="null3"/>
        <w:ind w:firstLine="480"/>
      </w:pPr>
      <w:r>
        <w:rPr>
          <w:sz w:val="24"/>
        </w:rPr>
        <w:t>（四）机电维修主管每周至少到站点巡检一次，对站内设施设备故障排查，对驻点技术维修人员进行督导和做好相关工作部署。如遇到突发情况要第一时间赶往现场组织处理。</w:t>
      </w:r>
    </w:p>
    <w:p>
      <w:pPr>
        <w:pStyle w:val="null3"/>
        <w:ind w:firstLine="480"/>
      </w:pPr>
      <w:r>
        <w:rPr>
          <w:sz w:val="24"/>
        </w:rPr>
        <w:t>（五）驻点技术维修人员每天对站内设施设备进行巡检维护，做好相关台账记录。</w:t>
      </w:r>
    </w:p>
    <w:p>
      <w:pPr>
        <w:pStyle w:val="null3"/>
        <w:ind w:firstLine="480"/>
      </w:pPr>
      <w:r>
        <w:rPr>
          <w:sz w:val="24"/>
        </w:rPr>
        <w:t>（六）岗位配置数量不少于下表要求：</w:t>
      </w:r>
    </w:p>
    <w:tbl>
      <w:tblPr>
        <w:tblW w:w="0" w:type="auto"/>
        <w:tblBorders>
          <w:top w:val="none" w:color="000000" w:sz="4"/>
          <w:left w:val="none" w:color="000000" w:sz="4"/>
          <w:bottom w:val="none" w:color="000000" w:sz="4"/>
          <w:right w:val="none" w:color="000000" w:sz="4"/>
          <w:insideH w:val="none"/>
          <w:insideV w:val="none"/>
        </w:tblBorders>
      </w:tblPr>
      <w:tblGrid>
        <w:gridCol w:w="2039"/>
        <w:gridCol w:w="3033"/>
        <w:gridCol w:w="1106"/>
        <w:gridCol w:w="2113"/>
      </w:tblGrid>
      <w:tr>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院区</w:t>
            </w:r>
          </w:p>
        </w:tc>
        <w:tc>
          <w:tcPr>
            <w:tcW w:type="dxa" w:w="3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岗位名称</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岗位数量（个）</w:t>
            </w:r>
          </w:p>
        </w:tc>
        <w:tc>
          <w:tcPr>
            <w:tcW w:type="dxa" w:w="2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至少配置人员数量（人）</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四院区（非驻点）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项目经理</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机电维修主管</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信息系统运维、开发</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环境检测</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焊接作业员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市一院本部（驻点）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自动监控设施的操作和管理人员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技术维修</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鹤洞分院（驻点）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技术维修、运行</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白云透析中心</w:t>
            </w:r>
          </w:p>
          <w:p>
            <w:pPr>
              <w:pStyle w:val="null3"/>
              <w:jc w:val="center"/>
            </w:pPr>
            <w:r>
              <w:rPr>
                <w:sz w:val="24"/>
              </w:rPr>
              <w:t>（非驻点）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技术维修</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现场运行工（巡查）</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2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南沙医院</w:t>
            </w:r>
          </w:p>
          <w:p>
            <w:pPr>
              <w:pStyle w:val="null3"/>
              <w:jc w:val="center"/>
            </w:pPr>
            <w:r>
              <w:rPr>
                <w:sz w:val="24"/>
              </w:rPr>
              <w:t>（驻点）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污水处理值班及技术维修人员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2039"/>
            <w:vMerge/>
            <w:tcBorders>
              <w:top w:val="none" w:color="000000" w:sz="4"/>
              <w:left w:val="single" w:color="000000" w:sz="4"/>
              <w:bottom w:val="single" w:color="000000" w:sz="4"/>
              <w:right w:val="single" w:color="000000" w:sz="4"/>
            </w:tcBorders>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环保专员</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80"/>
      </w:pPr>
      <w:r>
        <w:rPr>
          <w:sz w:val="24"/>
        </w:rPr>
        <w:t>（七）具体人员要求</w:t>
      </w:r>
    </w:p>
    <w:p>
      <w:pPr>
        <w:pStyle w:val="null3"/>
        <w:ind w:firstLine="480"/>
      </w:pPr>
      <w:r>
        <w:rPr>
          <w:sz w:val="24"/>
        </w:rPr>
        <w:t>1、项目经理：需具有生态环境相关专业环境工程助理工程师或以上证书。</w:t>
      </w:r>
    </w:p>
    <w:p>
      <w:pPr>
        <w:pStyle w:val="null3"/>
        <w:ind w:firstLine="480"/>
      </w:pPr>
      <w:r>
        <w:rPr>
          <w:sz w:val="24"/>
        </w:rPr>
        <w:t>2、机电维修主管：</w:t>
      </w:r>
    </w:p>
    <w:p>
      <w:pPr>
        <w:pStyle w:val="null3"/>
        <w:ind w:firstLine="480"/>
      </w:pPr>
      <w:r>
        <w:rPr>
          <w:sz w:val="24"/>
        </w:rPr>
        <w:t>2.1具有低压电工作业特种作业操作证。</w:t>
      </w:r>
    </w:p>
    <w:p>
      <w:pPr>
        <w:pStyle w:val="null3"/>
        <w:ind w:firstLine="480"/>
      </w:pPr>
      <w:r>
        <w:rPr>
          <w:sz w:val="24"/>
        </w:rPr>
        <w:t>2.2具有机电维修相关专业技术或专业技能证书。</w:t>
      </w:r>
    </w:p>
    <w:p>
      <w:pPr>
        <w:pStyle w:val="null3"/>
        <w:ind w:firstLine="480"/>
      </w:pPr>
      <w:r>
        <w:rPr>
          <w:sz w:val="24"/>
        </w:rPr>
        <w:t>3、环境检测人员：需具有水质检验工职业资格。</w:t>
      </w:r>
    </w:p>
    <w:p>
      <w:pPr>
        <w:pStyle w:val="null3"/>
        <w:ind w:firstLine="480"/>
      </w:pPr>
      <w:r>
        <w:rPr>
          <w:sz w:val="24"/>
        </w:rPr>
        <w:t>4、信息系统维修人员：需要具备计算机技术与软件专业技术资格。</w:t>
      </w:r>
    </w:p>
    <w:p>
      <w:pPr>
        <w:pStyle w:val="null3"/>
        <w:ind w:firstLine="480"/>
      </w:pPr>
      <w:r>
        <w:rPr>
          <w:sz w:val="24"/>
        </w:rPr>
        <w:t>5、现场驻点技术维修人员：具有低压电工作业特种作业操作证。</w:t>
      </w:r>
    </w:p>
    <w:p>
      <w:pPr>
        <w:pStyle w:val="null3"/>
        <w:ind w:firstLine="480"/>
      </w:pPr>
      <w:r>
        <w:rPr>
          <w:sz w:val="24"/>
        </w:rPr>
        <w:t>6、因部分硬件设施维修安装涉及动火焊接事项，需要提供拥有《特种设备作业人员证》——焊接作业（金属焊接操作/非金属焊接操作）人员。</w:t>
      </w:r>
    </w:p>
    <w:p>
      <w:pPr>
        <w:pStyle w:val="null3"/>
        <w:ind w:firstLine="480"/>
      </w:pPr>
      <w:r>
        <w:rPr>
          <w:sz w:val="24"/>
        </w:rPr>
        <w:t>7、项目经理、机电维修主管需具有5年或以上污水处理同类项目经验；现场驻点技术维修人员、信息系统维修人员需具有2年或以上污水处理同类项目经验。</w:t>
      </w:r>
    </w:p>
    <w:p>
      <w:pPr>
        <w:pStyle w:val="null3"/>
        <w:ind w:firstLine="482"/>
      </w:pPr>
      <w:r>
        <w:rPr>
          <w:sz w:val="24"/>
          <w:b/>
        </w:rPr>
        <w:t>七、其他服务要求</w:t>
      </w:r>
    </w:p>
    <w:p>
      <w:pPr>
        <w:pStyle w:val="null3"/>
        <w:ind w:firstLine="480"/>
      </w:pPr>
      <w:r>
        <w:rPr>
          <w:sz w:val="24"/>
        </w:rPr>
        <w:t>（一）安排足够工作人员长期进驻采购人现场，持证上岗，确保甲方污水处理系统设施及污水排放的正常运转，保证调派至甲方的工作人员能遵守甲方的各种规章制度，乙方人员一切薪资、福利均由乙方负责。</w:t>
      </w:r>
    </w:p>
    <w:p>
      <w:pPr>
        <w:pStyle w:val="null3"/>
        <w:ind w:firstLine="480"/>
      </w:pPr>
      <w:r>
        <w:rPr>
          <w:sz w:val="24"/>
        </w:rPr>
        <w:t>（二）乙方工作人员发生安全事故由乙方单独承担一切法律责任及赔偿</w:t>
      </w:r>
      <w:r>
        <w:rPr>
          <w:sz w:val="24"/>
        </w:rPr>
        <w:t>(包括但不限于甲方因此产生的诉讼费﹑律师费﹑检测费等)。</w:t>
      </w:r>
    </w:p>
    <w:p>
      <w:pPr>
        <w:pStyle w:val="null3"/>
        <w:ind w:firstLine="480"/>
      </w:pPr>
      <w:r>
        <w:rPr>
          <w:sz w:val="24"/>
        </w:rPr>
        <w:t>（三）应依照国家或广州市制定相关标准严格执行日常工作，保证政府部门或相关执法部门（环保部门监测、疾控部门、医院监管部门）监测结果百分百达标。</w:t>
      </w:r>
    </w:p>
    <w:p>
      <w:pPr>
        <w:pStyle w:val="null3"/>
        <w:ind w:firstLine="480"/>
      </w:pPr>
      <w:r>
        <w:rPr>
          <w:sz w:val="24"/>
        </w:rPr>
        <w:t>（四）承包期间负责污水处理系统范围内所有设备、设施的维护、维修并承担一切费用。</w:t>
      </w:r>
    </w:p>
    <w:p>
      <w:pPr>
        <w:pStyle w:val="null3"/>
        <w:ind w:firstLine="480"/>
      </w:pPr>
      <w:r>
        <w:rPr>
          <w:sz w:val="24"/>
        </w:rPr>
        <w:t>（五）保证污水处理系统范围内的环境卫生。</w:t>
      </w:r>
    </w:p>
    <w:p>
      <w:pPr>
        <w:pStyle w:val="null3"/>
        <w:ind w:firstLine="480"/>
      </w:pPr>
      <w:r>
        <w:rPr>
          <w:sz w:val="24"/>
        </w:rPr>
        <w:t>（六）保证污水处理系统范围内不作其他用途。</w:t>
      </w:r>
    </w:p>
    <w:p>
      <w:pPr>
        <w:pStyle w:val="null3"/>
        <w:ind w:firstLine="480"/>
      </w:pPr>
      <w:r>
        <w:rPr>
          <w:sz w:val="24"/>
        </w:rPr>
        <w:t>（七）乙方驻院工作人员应服从污水监管部门工作人员安排，随时配合省、市、区环保部门或医院监管部门采样检测工作。正常上班时间不得离岗，且务必保持联络通畅。</w:t>
      </w:r>
    </w:p>
    <w:p>
      <w:pPr>
        <w:pStyle w:val="null3"/>
        <w:ind w:firstLine="480"/>
      </w:pPr>
      <w:r>
        <w:rPr>
          <w:sz w:val="24"/>
        </w:rPr>
        <w:t>（八）提供持有有效期内相关营业执照、环境保护设施运营组织服务认证证书三级或以上、进驻人员上岗证书，前往当地环保部门及采购人监管部门办理备案。</w:t>
      </w:r>
    </w:p>
    <w:p>
      <w:pPr>
        <w:pStyle w:val="null3"/>
        <w:ind w:firstLine="480"/>
      </w:pPr>
      <w:r>
        <w:rPr>
          <w:sz w:val="24"/>
        </w:rPr>
        <w:t>（九）遵守甲方规章制度，服从甲方的监督管理，按照合同约定完成服务工作，并符合合同约定的质量标准。</w:t>
      </w:r>
    </w:p>
    <w:p>
      <w:pPr>
        <w:pStyle w:val="null3"/>
        <w:ind w:firstLine="480"/>
      </w:pPr>
      <w:r>
        <w:rPr>
          <w:sz w:val="24"/>
        </w:rPr>
        <w:t>（十）如因乙方行为造成设施设备损坏或被盗、丢失的，乙方应向甲方赔偿全部损失。</w:t>
      </w:r>
    </w:p>
    <w:p>
      <w:pPr>
        <w:pStyle w:val="null3"/>
        <w:ind w:firstLine="480"/>
      </w:pPr>
      <w:r>
        <w:rPr>
          <w:sz w:val="24"/>
        </w:rPr>
        <w:t>（十一）乙方应提供运营维护方案、项目理解及重难点分析、安全防护方案及应急措施、质量保证措施。</w:t>
      </w:r>
    </w:p>
    <w:p>
      <w:pPr>
        <w:pStyle w:val="null3"/>
        <w:ind w:firstLine="480"/>
      </w:pPr>
      <w:r>
        <w:rPr>
          <w:sz w:val="24"/>
        </w:rPr>
        <w:t>（十二）甲方站内设备设施维护管理涉及下井操作，需满足以下要求：</w:t>
      </w:r>
    </w:p>
    <w:p>
      <w:pPr>
        <w:pStyle w:val="null3"/>
        <w:ind w:firstLine="480"/>
      </w:pPr>
      <w:r>
        <w:rPr>
          <w:sz w:val="24"/>
        </w:rPr>
        <w:t>1、乙方应具备有限空间作业安全管理制度，明确有限空间作业审批人、监护人员、作业人员的职责，以及安全培训、作业审批、防护用品、应急救援装备、操作规程和应急处置等方面的要求。</w:t>
      </w:r>
    </w:p>
    <w:p>
      <w:pPr>
        <w:pStyle w:val="null3"/>
        <w:ind w:firstLine="480"/>
      </w:pPr>
      <w:r>
        <w:rPr>
          <w:sz w:val="24"/>
        </w:rPr>
        <w:t>2、污水站所有密闭池体、井下、管道、地下构筑物，不得无审批、无监护、无防护擅自进入作业，要求执行“先通风、再检测、后作业”核心作业准则。存在爆炸风险的，应当采取消除或者控制措施，相关电气设施设备、照明灯具、应急救援装备等应当符合防爆安全要求。</w:t>
      </w:r>
    </w:p>
    <w:p>
      <w:pPr>
        <w:pStyle w:val="null3"/>
        <w:ind w:firstLine="480"/>
      </w:pPr>
      <w:r>
        <w:rPr>
          <w:sz w:val="24"/>
        </w:rPr>
        <w:t>3、乙方应为本项目配备符合国家标准或者行业标准的气体检测报警仪器、机械通风设备、呼吸防护用品、全身式安全带等防护用品和应急救援装备，并对相关用品、装备进行经常性维护、保养和定期检测，确保能够正常使用。</w:t>
      </w:r>
    </w:p>
    <w:p>
      <w:pPr>
        <w:pStyle w:val="null3"/>
        <w:ind w:firstLine="480"/>
      </w:pPr>
      <w:r>
        <w:rPr>
          <w:sz w:val="24"/>
        </w:rPr>
        <w:t>4、乙方应完成对全站有限空间的辨识，建立有限空间管理台账，明确有限空间数量、位置以及危险因素等信息，并及时更新。随时配合监管部门或甲方核查。</w:t>
      </w:r>
    </w:p>
    <w:p>
      <w:pPr>
        <w:pStyle w:val="null3"/>
        <w:ind w:firstLine="480"/>
      </w:pPr>
      <w:r>
        <w:rPr>
          <w:sz w:val="24"/>
        </w:rPr>
        <w:t>5、乙方应对可能产生有毒物质的有限空间采取上锁、隔离栏、防护网或者其他物理隔离措施，防止人员未经审批进入。监护人员负责在作业前解除物理隔离措施。</w:t>
      </w:r>
    </w:p>
    <w:p>
      <w:pPr>
        <w:pStyle w:val="null3"/>
        <w:ind w:firstLine="480"/>
      </w:pPr>
      <w:r>
        <w:rPr>
          <w:sz w:val="24"/>
        </w:rPr>
        <w:t>6、乙方应具备本污水站有限空间中毒、窒息、被困专项现场处置方案。服务周期内，至少开展1次现场应急演练。</w:t>
      </w:r>
    </w:p>
    <w:p>
      <w:pPr>
        <w:pStyle w:val="null3"/>
        <w:ind w:firstLine="482"/>
      </w:pPr>
      <w:r>
        <w:rPr>
          <w:sz w:val="24"/>
          <w:b/>
        </w:rPr>
        <w:t>八、验收标准</w:t>
      </w:r>
    </w:p>
    <w:p>
      <w:pPr>
        <w:pStyle w:val="null3"/>
        <w:ind w:firstLine="480"/>
      </w:pPr>
      <w:r>
        <w:rPr>
          <w:sz w:val="24"/>
        </w:rPr>
        <w:t>（一）院本部、鹤洞分院、白云透析中心三院区验收标准详见合同附件</w:t>
      </w:r>
      <w:r>
        <w:rPr>
          <w:sz w:val="24"/>
        </w:rPr>
        <w:t>1中的“污水处理管理扣罚细则”。</w:t>
      </w:r>
    </w:p>
    <w:p>
      <w:pPr>
        <w:pStyle w:val="null3"/>
        <w:ind w:firstLine="480"/>
      </w:pPr>
      <w:r>
        <w:rPr>
          <w:sz w:val="24"/>
        </w:rPr>
        <w:t>（二）南沙医院验收标准详见合同附件</w:t>
      </w:r>
      <w:r>
        <w:rPr>
          <w:sz w:val="24"/>
        </w:rPr>
        <w:t>2中的“污水处理管理扣罚细则”及“环保专员岗位服务质量检查内容及评分表”。</w:t>
      </w:r>
    </w:p>
    <w:p>
      <w:pPr>
        <w:pStyle w:val="null3"/>
        <w:ind w:firstLine="482"/>
      </w:pPr>
      <w:r>
        <w:rPr>
          <w:sz w:val="24"/>
          <w:b/>
        </w:rPr>
        <w:t>九、付款方式</w:t>
      </w:r>
    </w:p>
    <w:p>
      <w:pPr>
        <w:pStyle w:val="null3"/>
        <w:ind w:firstLine="480"/>
      </w:pPr>
      <w:r>
        <w:rPr>
          <w:sz w:val="24"/>
        </w:rPr>
        <w:t>（一）本项目以银行转账支付方式付款，运营服务费用每月结算支付，结算月下个月的</w:t>
      </w:r>
      <w:r>
        <w:rPr>
          <w:sz w:val="24"/>
        </w:rPr>
        <w:t>5号前中标人提供每日、每月或每季度第三方污水检测报告及运营相关台账、每月考评扣罚记录、支付申请等请款资料交由甲方按如下核算公式进行核算后按核算的运营服务费用支付，甲方于收到发票的5个工作日内办理该月服务费支付手续。</w:t>
      </w:r>
    </w:p>
    <w:p>
      <w:pPr>
        <w:pStyle w:val="null3"/>
        <w:ind w:firstLine="480"/>
      </w:pPr>
      <w:r>
        <w:rPr>
          <w:sz w:val="24"/>
        </w:rPr>
        <w:t>（二）核算公式：</w:t>
      </w:r>
    </w:p>
    <w:p>
      <w:pPr>
        <w:pStyle w:val="null3"/>
        <w:ind w:firstLine="480"/>
      </w:pPr>
      <w:r>
        <w:rPr>
          <w:sz w:val="24"/>
        </w:rPr>
        <w:t>1、院本部、鹤洞分院、白云透析中心三院区的每月运营服务费用=院本部、鹤洞分院和白云透析中心污水处理站外包运营服务中标金额÷12-考评扣罚款项（如有）。</w:t>
      </w:r>
    </w:p>
    <w:p>
      <w:pPr>
        <w:pStyle w:val="null3"/>
        <w:ind w:firstLine="480"/>
      </w:pPr>
      <w:r>
        <w:rPr>
          <w:sz w:val="24"/>
        </w:rPr>
        <w:t>2、南沙医院的每月运营服务费用=南沙医院污水处理站外包运营服务中标金额÷12-考评扣罚款项（如有）。</w:t>
      </w:r>
    </w:p>
    <w:p>
      <w:pPr>
        <w:pStyle w:val="null3"/>
        <w:ind w:firstLine="480"/>
      </w:pPr>
      <w:r>
        <w:rPr>
          <w:sz w:val="24"/>
        </w:rPr>
        <w:t>（三）乙方银行账户信息如下：</w:t>
      </w:r>
    </w:p>
    <w:p>
      <w:pPr>
        <w:pStyle w:val="null3"/>
        <w:ind w:firstLine="480"/>
      </w:pPr>
      <w:r>
        <w:rPr>
          <w:sz w:val="24"/>
        </w:rPr>
        <w:t>开户名称：</w:t>
      </w:r>
    </w:p>
    <w:p>
      <w:pPr>
        <w:pStyle w:val="null3"/>
        <w:ind w:firstLine="480"/>
      </w:pPr>
      <w:r>
        <w:rPr>
          <w:sz w:val="24"/>
        </w:rPr>
        <w:t>银行账号：</w:t>
      </w:r>
    </w:p>
    <w:p>
      <w:pPr>
        <w:pStyle w:val="null3"/>
        <w:ind w:firstLine="480"/>
      </w:pPr>
      <w:r>
        <w:rPr>
          <w:sz w:val="24"/>
        </w:rPr>
        <w:t>纳税人识别号：</w:t>
      </w:r>
    </w:p>
    <w:p>
      <w:pPr>
        <w:pStyle w:val="null3"/>
        <w:ind w:firstLine="480"/>
      </w:pPr>
      <w:r>
        <w:rPr>
          <w:sz w:val="24"/>
        </w:rPr>
        <w:t>开</w:t>
      </w:r>
      <w:r>
        <w:rPr>
          <w:sz w:val="24"/>
        </w:rPr>
        <w:t>户</w:t>
      </w:r>
      <w:r>
        <w:rPr>
          <w:sz w:val="24"/>
        </w:rPr>
        <w:t>行：</w:t>
      </w:r>
    </w:p>
    <w:p>
      <w:pPr>
        <w:pStyle w:val="null3"/>
        <w:ind w:firstLine="482"/>
      </w:pPr>
      <w:r>
        <w:rPr>
          <w:sz w:val="24"/>
          <w:b/>
        </w:rPr>
        <w:t>十、履约保证金</w:t>
      </w:r>
    </w:p>
    <w:p>
      <w:pPr>
        <w:pStyle w:val="null3"/>
        <w:ind w:firstLine="480"/>
      </w:pPr>
      <w:r>
        <w:rPr>
          <w:sz w:val="24"/>
        </w:rPr>
        <w:t>（一）乙方与甲方签订合同后</w:t>
      </w:r>
      <w:r>
        <w:rPr>
          <w:sz w:val="24"/>
        </w:rPr>
        <w:t>10个工作日内，应通过本票、汇票、支票或银行履约保函形式向甲方提交本项目合同金额的5％（即人民币_____元）作为履约保证金，履约保证金有效期应覆盖本项目服务期。</w:t>
      </w:r>
    </w:p>
    <w:p>
      <w:pPr>
        <w:pStyle w:val="null3"/>
        <w:ind w:firstLine="480"/>
      </w:pPr>
      <w:r>
        <w:rPr>
          <w:sz w:val="24"/>
        </w:rPr>
        <w:t>（二）采用本票、汇票、支票等票据方式的，若票据权利消灭日先于服务期截止日，乙方应在票据权利消灭前</w:t>
      </w:r>
      <w:r>
        <w:rPr>
          <w:sz w:val="24"/>
        </w:rPr>
        <w:t>10天内无条件办理延期手续至服务期截止日；采用银行保函方式的，乙方应在中华人民共和国境内的银行办理银行保函。银行保函首次开具，其有效期则应覆盖本项目服务期。</w:t>
      </w:r>
    </w:p>
    <w:p>
      <w:pPr>
        <w:pStyle w:val="null3"/>
        <w:ind w:firstLine="480"/>
      </w:pPr>
      <w:r>
        <w:rPr>
          <w:sz w:val="24"/>
        </w:rPr>
        <w:t>（三）保证范围：乙方以履约保证金无条件并不可撤销地担保，将按合同及其附件的约定，积极履行合同项下的全部义务。</w:t>
      </w:r>
    </w:p>
    <w:p>
      <w:pPr>
        <w:pStyle w:val="null3"/>
        <w:ind w:firstLine="480"/>
      </w:pPr>
      <w:r>
        <w:rPr>
          <w:sz w:val="24"/>
        </w:rPr>
        <w:t>（四）发生以下情形，甲方应退还乙方票据或银行保函：</w:t>
      </w:r>
    </w:p>
    <w:p>
      <w:pPr>
        <w:pStyle w:val="null3"/>
        <w:ind w:firstLine="480"/>
      </w:pPr>
      <w:r>
        <w:rPr>
          <w:sz w:val="24"/>
        </w:rPr>
        <w:t>1、合同双方在合同期内履行了合同约定、没有违约行为，甲方应在服务期满后10个工作日内无息退还乙方票据或银行保函；</w:t>
      </w:r>
    </w:p>
    <w:p>
      <w:pPr>
        <w:pStyle w:val="null3"/>
        <w:ind w:firstLine="480"/>
      </w:pPr>
      <w:r>
        <w:rPr>
          <w:sz w:val="24"/>
        </w:rPr>
        <w:t>2、甲方在合同期内因不履行合同约定等原因致使双方合同终止的，甲方应在合同终止之日起10个工作日内退还乙方票据或银行保函；</w:t>
      </w:r>
    </w:p>
    <w:p>
      <w:pPr>
        <w:pStyle w:val="null3"/>
        <w:ind w:firstLine="480"/>
      </w:pPr>
      <w:r>
        <w:rPr>
          <w:sz w:val="24"/>
        </w:rPr>
        <w:t>（五）履约保证金的扣除及没收：</w:t>
      </w:r>
    </w:p>
    <w:p>
      <w:pPr>
        <w:pStyle w:val="null3"/>
        <w:ind w:firstLine="480"/>
      </w:pPr>
      <w:r>
        <w:rPr>
          <w:sz w:val="24"/>
        </w:rPr>
        <w:t>1、乙方违反合同及其附件约定的任何义务，甲方均有权在履约保证金中直接扣除乙方应向甲方支付的违约金或损失赔偿额；履约保证金不足以弥补甲方损失的，由乙方另行承担赔偿责任。</w:t>
      </w:r>
    </w:p>
    <w:p>
      <w:pPr>
        <w:pStyle w:val="null3"/>
        <w:ind w:firstLine="480"/>
      </w:pPr>
      <w:r>
        <w:rPr>
          <w:sz w:val="24"/>
        </w:rPr>
        <w:t>2、乙方严重违约致使双方合同终止的，甲方有权全部没收上述履约保证金，不予退还；履约保证金不足以弥补甲方损失的，由乙方另行承担赔偿责任。</w:t>
      </w:r>
    </w:p>
    <w:p>
      <w:pPr>
        <w:pStyle w:val="null3"/>
        <w:ind w:firstLine="482"/>
      </w:pPr>
      <w:r>
        <w:rPr>
          <w:sz w:val="24"/>
          <w:b/>
        </w:rPr>
        <w:t>十一、违约责任</w:t>
      </w:r>
    </w:p>
    <w:p>
      <w:pPr>
        <w:pStyle w:val="null3"/>
        <w:ind w:firstLine="480"/>
      </w:pPr>
      <w:r>
        <w:rPr>
          <w:sz w:val="24"/>
        </w:rPr>
        <w:t>（一）乙方交付的服务不符合本合同规定的，甲方有权拒收，并且乙方须向甲方支付本合同总额</w:t>
      </w:r>
      <w:r>
        <w:rPr>
          <w:sz w:val="24"/>
        </w:rPr>
        <w:t>5%的违约金。</w:t>
      </w:r>
    </w:p>
    <w:p>
      <w:pPr>
        <w:pStyle w:val="null3"/>
        <w:ind w:firstLine="480"/>
      </w:pPr>
      <w:r>
        <w:rPr>
          <w:sz w:val="24"/>
        </w:rPr>
        <w:t>（二）乙方未能按本合同规定服务时间完成服务，从逾期之日起每日按本合同总额</w:t>
      </w:r>
      <w:r>
        <w:rPr>
          <w:sz w:val="24"/>
        </w:rPr>
        <w:t>3‰的标准向甲方支付违约金；逾期15天以上（含15天）的，甲方有权终止合同，要求乙方支付违约金，并且给甲方造成的经济损失由乙方承担赔偿责任。</w:t>
      </w:r>
    </w:p>
    <w:p>
      <w:pPr>
        <w:pStyle w:val="null3"/>
        <w:ind w:firstLine="480"/>
      </w:pPr>
      <w:r>
        <w:rPr>
          <w:sz w:val="24"/>
        </w:rPr>
        <w:t>（三）甲方无正当理由拒绝乙方服务，到期拒付服务款的，甲方向乙方偿付本合同总额的</w:t>
      </w:r>
      <w:r>
        <w:rPr>
          <w:sz w:val="24"/>
        </w:rPr>
        <w:t>5%的违约金。甲方逾期付款，则每日按本合同总额的3‰向乙方偿付违约金。但累计违约金总额不得超过本合同总额的10%。</w:t>
      </w:r>
    </w:p>
    <w:p>
      <w:pPr>
        <w:pStyle w:val="null3"/>
        <w:ind w:firstLine="480"/>
      </w:pPr>
      <w:r>
        <w:rPr>
          <w:sz w:val="24"/>
        </w:rPr>
        <w:t>（四）其它违约责任按合同约定的违约条款及《中华人民共和国民法典》合同编处理。</w:t>
      </w:r>
    </w:p>
    <w:p>
      <w:pPr>
        <w:pStyle w:val="null3"/>
        <w:ind w:firstLine="482"/>
      </w:pPr>
      <w:r>
        <w:rPr>
          <w:sz w:val="24"/>
          <w:b/>
        </w:rPr>
        <w:t>十二、争议的解决方式</w:t>
      </w:r>
    </w:p>
    <w:p>
      <w:pPr>
        <w:pStyle w:val="null3"/>
        <w:ind w:firstLine="480"/>
      </w:pPr>
      <w:r>
        <w:rPr>
          <w:sz w:val="24"/>
        </w:rPr>
        <w:t>（一）合同执行过程中发生的任何争议，如双方不能通过友好协商解决，甲、乙双方一致同意向甲方所在地人民法院提起诉讼。诉讼过程中，除双方有争议的部分外，本合同其他部分仍然有效，双方应继续履行。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pPr>
      <w:r>
        <w:rPr>
          <w:sz w:val="24"/>
        </w:rPr>
        <w:t>（二）下列文件被认为是组成本合同的一部分，并互为补充和解释，如各部分文件内容存在不一致的，其效力和解释按下列排列次序，排列在先者优先适用：</w:t>
      </w:r>
    </w:p>
    <w:p>
      <w:pPr>
        <w:pStyle w:val="null3"/>
        <w:ind w:firstLine="480"/>
      </w:pPr>
      <w:r>
        <w:rPr>
          <w:sz w:val="24"/>
        </w:rPr>
        <w:t>1、合同实施后的补充协议、纪要、备忘录；</w:t>
      </w:r>
    </w:p>
    <w:p>
      <w:pPr>
        <w:pStyle w:val="null3"/>
        <w:ind w:firstLine="480"/>
      </w:pPr>
      <w:r>
        <w:rPr>
          <w:sz w:val="24"/>
        </w:rPr>
        <w:t>2、本合同及本合同附件；</w:t>
      </w:r>
    </w:p>
    <w:p>
      <w:pPr>
        <w:pStyle w:val="null3"/>
        <w:ind w:firstLine="480"/>
      </w:pPr>
      <w:r>
        <w:rPr>
          <w:sz w:val="24"/>
        </w:rPr>
        <w:t>3、中标通知书；</w:t>
      </w:r>
    </w:p>
    <w:p>
      <w:pPr>
        <w:pStyle w:val="null3"/>
        <w:ind w:firstLine="480"/>
      </w:pPr>
      <w:r>
        <w:rPr>
          <w:sz w:val="24"/>
        </w:rPr>
        <w:t>4、招标文件及其澄清、补充文件；</w:t>
      </w:r>
    </w:p>
    <w:p>
      <w:pPr>
        <w:pStyle w:val="null3"/>
        <w:ind w:firstLine="480"/>
      </w:pPr>
      <w:r>
        <w:rPr>
          <w:sz w:val="24"/>
        </w:rPr>
        <w:t>5、投标文件及其澄清、补充文件；</w:t>
      </w:r>
    </w:p>
    <w:p>
      <w:pPr>
        <w:pStyle w:val="null3"/>
        <w:ind w:firstLine="480"/>
      </w:pPr>
      <w:r>
        <w:rPr>
          <w:sz w:val="24"/>
        </w:rPr>
        <w:t>6、标准、规范和其他有关技术文件。</w:t>
      </w:r>
    </w:p>
    <w:p>
      <w:pPr>
        <w:pStyle w:val="null3"/>
        <w:ind w:firstLine="480"/>
      </w:pPr>
      <w:r>
        <w:rPr>
          <w:sz w:val="24"/>
        </w:rPr>
        <w:t>（三）当合同文件出现含糊不清或不相一致，按以上排序仍不能解决的，在不影响项目合同履行进度的情况下，双方可协商解决。</w:t>
      </w:r>
    </w:p>
    <w:p>
      <w:pPr>
        <w:pStyle w:val="null3"/>
        <w:ind w:firstLine="482"/>
      </w:pPr>
      <w:r>
        <w:rPr>
          <w:sz w:val="24"/>
          <w:b/>
        </w:rPr>
        <w:t>十三、不可抗力</w:t>
      </w:r>
    </w:p>
    <w:p>
      <w:pPr>
        <w:pStyle w:val="null3"/>
        <w:ind w:firstLine="480"/>
      </w:pPr>
      <w:r>
        <w:rPr>
          <w:sz w:val="24"/>
        </w:rPr>
        <w:t>（一）不可抗力指战争、洪水、台风、地震等或其它双方认定的不可抗力事件。</w:t>
      </w:r>
    </w:p>
    <w:p>
      <w:pPr>
        <w:pStyle w:val="null3"/>
        <w:ind w:firstLine="480"/>
      </w:pPr>
      <w:r>
        <w:rPr>
          <w:sz w:val="24"/>
        </w:rPr>
        <w:t>（二）任何一方由于不可抗力影响合同执行时，发生不可抗力一方应尽快将事故通知另一方。在此情况下，乙方仍然有责任采取必要的措施完成服务，双方应通过友好协商解决本合同的执行问题。</w:t>
      </w:r>
    </w:p>
    <w:p>
      <w:pPr>
        <w:pStyle w:val="null3"/>
        <w:ind w:firstLine="482"/>
      </w:pPr>
      <w:r>
        <w:rPr>
          <w:sz w:val="24"/>
          <w:b/>
        </w:rPr>
        <w:t>十四、合同解除与终止</w:t>
      </w:r>
    </w:p>
    <w:p>
      <w:pPr>
        <w:pStyle w:val="null3"/>
        <w:ind w:firstLine="480"/>
      </w:pPr>
      <w:r>
        <w:rPr>
          <w:sz w:val="24"/>
        </w:rPr>
        <w:t>（一）如果一方违反合同，并在收到对方违约通知书后</w:t>
      </w:r>
      <w:r>
        <w:rPr>
          <w:sz w:val="24"/>
        </w:rPr>
        <w:t>7天内仍未能改正违约情形的，另一方可立即终止本合同。</w:t>
      </w:r>
    </w:p>
    <w:p>
      <w:pPr>
        <w:pStyle w:val="null3"/>
        <w:ind w:firstLine="480"/>
      </w:pPr>
      <w:r>
        <w:rPr>
          <w:sz w:val="24"/>
        </w:rPr>
        <w:t>（二）如因法律法规或监管政策变化致使本合同无法继续履行，双方均可解除合同且无需因此向对方负赔偿责任。</w:t>
      </w:r>
    </w:p>
    <w:p>
      <w:pPr>
        <w:pStyle w:val="null3"/>
        <w:ind w:firstLine="482"/>
      </w:pPr>
      <w:r>
        <w:rPr>
          <w:sz w:val="24"/>
          <w:b/>
        </w:rPr>
        <w:t>十五、检查与审计</w:t>
      </w:r>
    </w:p>
    <w:p>
      <w:pPr>
        <w:pStyle w:val="null3"/>
        <w:ind w:firstLine="480"/>
      </w:pPr>
      <w:r>
        <w:rPr>
          <w:sz w:val="24"/>
        </w:rPr>
        <w:t>为配合监督管理部门的检查及评估合规风险的需要，甲方有权对乙方与本合同项下有关的经营情况进行调查或审计，乙方应当积极予以配合。</w:t>
      </w:r>
    </w:p>
    <w:p>
      <w:pPr>
        <w:pStyle w:val="null3"/>
        <w:ind w:firstLine="482"/>
      </w:pPr>
      <w:r>
        <w:rPr>
          <w:sz w:val="24"/>
          <w:b/>
        </w:rPr>
        <w:t>十六、其他事项</w:t>
      </w:r>
    </w:p>
    <w:p>
      <w:pPr>
        <w:pStyle w:val="null3"/>
        <w:ind w:firstLine="480"/>
      </w:pPr>
      <w:r>
        <w:rPr>
          <w:sz w:val="24"/>
        </w:rPr>
        <w:t>（一）本合同所有附件及乙方报价文件均为合同的有效组成部分，与本合同具有同等法律效力。</w:t>
      </w:r>
    </w:p>
    <w:p>
      <w:pPr>
        <w:pStyle w:val="null3"/>
        <w:ind w:firstLine="480"/>
      </w:pPr>
      <w:r>
        <w:rPr>
          <w:sz w:val="24"/>
        </w:rPr>
        <w:t>（二）在执行本合同的过程中，所有经双方签署确认的文件（包括会议纪要、补充协议、往来信函）即成为本合同的有效组成部分。</w:t>
      </w:r>
    </w:p>
    <w:p>
      <w:pPr>
        <w:pStyle w:val="null3"/>
        <w:ind w:firstLine="480"/>
      </w:pPr>
      <w:r>
        <w:rPr>
          <w:sz w:val="24"/>
        </w:rPr>
        <w:t>（三）如一方地址、电话、传真号码有变更，应在变更之日起</w:t>
      </w:r>
      <w:r>
        <w:rPr>
          <w:sz w:val="24"/>
        </w:rPr>
        <w:t>7天内书面通知对方，否则，应承担相应责任。</w:t>
      </w:r>
    </w:p>
    <w:p>
      <w:pPr>
        <w:pStyle w:val="null3"/>
        <w:ind w:firstLine="480"/>
      </w:pPr>
      <w:r>
        <w:rPr>
          <w:sz w:val="24"/>
        </w:rPr>
        <w:t>（四）除甲方事先书面同意外，乙方不得部分或全部转让其应履行的合同项下的义务。</w:t>
      </w:r>
    </w:p>
    <w:p>
      <w:pPr>
        <w:pStyle w:val="null3"/>
        <w:ind w:firstLine="480"/>
      </w:pPr>
      <w:r>
        <w:rPr>
          <w:sz w:val="24"/>
        </w:rPr>
        <w:t>（五）乙方对本合同履行过程中所知悉的甲方全部文件、资料、信息等负有保密义务，未经甲方书面同意，乙方不得擅自披露、泄露、使用或用于本合同约定之外的目的。</w:t>
      </w:r>
    </w:p>
    <w:p>
      <w:pPr>
        <w:pStyle w:val="null3"/>
        <w:ind w:firstLine="482"/>
      </w:pPr>
      <w:r>
        <w:rPr>
          <w:sz w:val="24"/>
          <w:b/>
        </w:rPr>
        <w:t>十七、合同生效</w:t>
      </w:r>
    </w:p>
    <w:p>
      <w:pPr>
        <w:pStyle w:val="null3"/>
        <w:ind w:firstLine="480"/>
      </w:pPr>
      <w:r>
        <w:rPr>
          <w:sz w:val="24"/>
        </w:rPr>
        <w:t>（一）本合同自甲乙双方单位负责人或其签约代表签字且单位盖章之日起生效。</w:t>
      </w:r>
    </w:p>
    <w:p>
      <w:pPr>
        <w:pStyle w:val="null3"/>
        <w:ind w:firstLine="480"/>
      </w:pPr>
      <w:r>
        <w:rPr>
          <w:sz w:val="24"/>
        </w:rPr>
        <w:t>（二）本合同正本壹式</w:t>
      </w:r>
      <w:r>
        <w:rPr>
          <w:sz w:val="22"/>
          <w:u w:val="single"/>
        </w:rPr>
        <w:t xml:space="preserve">  </w:t>
      </w:r>
      <w:r>
        <w:rPr>
          <w:sz w:val="24"/>
        </w:rPr>
        <w:t>份，其中甲方执</w:t>
      </w:r>
      <w:r>
        <w:rPr>
          <w:sz w:val="22"/>
          <w:u w:val="single"/>
        </w:rPr>
        <w:t xml:space="preserve">  </w:t>
      </w:r>
      <w:r>
        <w:rPr>
          <w:sz w:val="24"/>
        </w:rPr>
        <w:t>份，乙方执</w:t>
      </w:r>
      <w:r>
        <w:rPr>
          <w:sz w:val="22"/>
          <w:u w:val="single"/>
        </w:rPr>
        <w:t xml:space="preserve">  </w:t>
      </w:r>
      <w:r>
        <w:rPr>
          <w:sz w:val="24"/>
        </w:rPr>
        <w:t>份。</w:t>
      </w:r>
    </w:p>
    <w:p>
      <w:pPr>
        <w:pStyle w:val="null3"/>
      </w:pPr>
      <w:r>
        <w:rPr>
          <w:sz w:val="24"/>
          <w:b/>
        </w:rPr>
        <w:t>合同附件</w:t>
      </w:r>
      <w:r>
        <w:rPr>
          <w:sz w:val="24"/>
          <w:b/>
        </w:rPr>
        <w:t>1：院本部、鹤洞分院、白云透析中心三院区服务需求</w:t>
      </w:r>
    </w:p>
    <w:p>
      <w:pPr>
        <w:pStyle w:val="null3"/>
      </w:pPr>
      <w:r>
        <w:rPr>
          <w:sz w:val="24"/>
          <w:b/>
        </w:rPr>
        <w:t>合同附件</w:t>
      </w:r>
      <w:r>
        <w:rPr>
          <w:sz w:val="24"/>
          <w:b/>
        </w:rPr>
        <w:t>2：南沙医院服务需求</w:t>
      </w:r>
    </w:p>
    <w:p>
      <w:pPr>
        <w:pStyle w:val="null3"/>
        <w:ind w:firstLine="480"/>
        <w:jc w:val="center"/>
      </w:pPr>
      <w:r>
        <w:rPr>
          <w:sz w:val="24"/>
        </w:rPr>
        <w:t>（以下无正文，为签字盖章内容）</w:t>
      </w:r>
    </w:p>
    <w:p>
      <w:pPr>
        <w:pStyle w:val="null3"/>
        <w:ind w:firstLine="480"/>
        <w:jc w:val="both"/>
      </w:pPr>
      <w:r>
        <w:rPr>
          <w:sz w:val="24"/>
        </w:rPr>
        <w:t>甲方：广州市第一人民医院</w:t>
      </w:r>
      <w:r>
        <w:rPr>
          <w:sz w:val="24"/>
        </w:rPr>
        <w:t xml:space="preserve">               </w:t>
      </w:r>
      <w:r>
        <w:rPr>
          <w:sz w:val="24"/>
        </w:rPr>
        <w:t>乙方：</w:t>
      </w:r>
    </w:p>
    <w:p>
      <w:pPr>
        <w:pStyle w:val="null3"/>
        <w:ind w:firstLine="480"/>
        <w:jc w:val="both"/>
      </w:pPr>
      <w:r>
        <w:rPr>
          <w:sz w:val="24"/>
        </w:rPr>
        <w:t>单位负责人或签约代表：</w:t>
      </w:r>
      <w:r>
        <w:rPr>
          <w:sz w:val="24"/>
        </w:rPr>
        <w:t xml:space="preserve">                 </w:t>
      </w:r>
      <w:r>
        <w:rPr>
          <w:sz w:val="24"/>
        </w:rPr>
        <w:t>单位负责人或签约代表：</w:t>
      </w:r>
    </w:p>
    <w:p>
      <w:pPr>
        <w:pStyle w:val="null3"/>
        <w:ind w:firstLine="480"/>
        <w:jc w:val="both"/>
      </w:pPr>
      <w:r>
        <w:rPr>
          <w:sz w:val="24"/>
        </w:rPr>
        <w:t>经办人签名：</w:t>
      </w:r>
      <w:r>
        <w:rPr>
          <w:sz w:val="24"/>
        </w:rPr>
        <w:t xml:space="preserve">                           </w:t>
      </w:r>
      <w:r>
        <w:rPr>
          <w:sz w:val="24"/>
        </w:rPr>
        <w:t>经办人签名：</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r>
        <w:rPr/>
        <w:t xml:space="preserve"> </w:t>
      </w:r>
    </w:p>
    <w:p>
      <w:pPr>
        <w:pStyle w:val="null3"/>
        <w:ind w:firstLine="482"/>
        <w:jc w:val="center"/>
      </w:pPr>
      <w:r>
        <w:rPr>
          <w:sz w:val="24"/>
          <w:b/>
        </w:rPr>
        <w:t>廉洁购销合同</w:t>
      </w:r>
    </w:p>
    <w:p>
      <w:pPr>
        <w:pStyle w:val="null3"/>
        <w:ind w:firstLine="482"/>
      </w:pPr>
      <w:r>
        <w:rPr>
          <w:sz w:val="24"/>
          <w:b/>
        </w:rPr>
        <w:t>甲方</w:t>
      </w:r>
      <w:r>
        <w:rPr>
          <w:sz w:val="24"/>
        </w:rPr>
        <w:t>：广州市第一人民医院</w:t>
      </w:r>
    </w:p>
    <w:p>
      <w:pPr>
        <w:pStyle w:val="null3"/>
        <w:ind w:firstLine="482"/>
      </w:pPr>
      <w:r>
        <w:rPr>
          <w:sz w:val="24"/>
          <w:b/>
        </w:rPr>
        <w:t>乙方</w:t>
      </w:r>
      <w:r>
        <w:rPr>
          <w:sz w:val="24"/>
        </w:rPr>
        <w:t>：</w:t>
      </w:r>
      <w:r>
        <w:rPr/>
        <w:t xml:space="preserve"> </w:t>
      </w:r>
    </w:p>
    <w:p>
      <w:pPr>
        <w:pStyle w:val="null3"/>
        <w:ind w:firstLine="480"/>
      </w:pPr>
      <w:r>
        <w:rPr>
          <w:sz w:val="24"/>
        </w:rPr>
        <w:t xml:space="preserve"> </w:t>
      </w: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pPr>
      <w:r>
        <w:rPr>
          <w:sz w:val="24"/>
        </w:rPr>
        <w:t>一、甲乙双方按照《民法典》及购销合同约定购销物资、服务、信息等产品。</w:t>
      </w:r>
    </w:p>
    <w:p>
      <w:pPr>
        <w:pStyle w:val="null3"/>
        <w:ind w:firstLine="480"/>
      </w:pPr>
      <w:r>
        <w:rPr>
          <w:sz w:val="24"/>
        </w:rPr>
        <w:t>二、甲方应当严格执行购销合同验收、入库制度，对采购的产品及发票进行查验，不得违反有关规定合同外采购、违价采购或从非规定渠道采购。</w:t>
      </w:r>
    </w:p>
    <w:p>
      <w:pPr>
        <w:pStyle w:val="null3"/>
        <w:ind w:firstLine="480"/>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四、乙方不得以好处、宴请等方式影响甲方工作人员采购或使用产品的选择权，不得在经济活动中提供旅游、超标准支付食宿费用。</w:t>
      </w:r>
    </w:p>
    <w:p>
      <w:pPr>
        <w:pStyle w:val="null3"/>
        <w:ind w:firstLine="480"/>
      </w:pPr>
      <w:r>
        <w:rPr>
          <w:sz w:val="24"/>
        </w:rPr>
        <w:t>五、乙方指定</w:t>
      </w:r>
      <w:r>
        <w:rPr>
          <w:u w:val="single"/>
        </w:rPr>
        <w:t xml:space="preserve">           </w:t>
      </w:r>
      <w:r>
        <w:rPr>
          <w:sz w:val="24"/>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pPr>
      <w:r>
        <w:rPr>
          <w:sz w:val="24"/>
        </w:rPr>
        <w:t>七、本合同作为购销合同的重要组成部分，与购销合同一并执行，具有同等的法律效力。</w:t>
      </w:r>
    </w:p>
    <w:p>
      <w:pPr>
        <w:pStyle w:val="null3"/>
        <w:ind w:firstLine="480"/>
      </w:pPr>
      <w:r>
        <w:rPr>
          <w:sz w:val="24"/>
        </w:rPr>
        <w:t>八、本合同一式三份，甲、乙双方各执一份，甲方纪检监察部门执一份，并从签订之日起生效。</w:t>
      </w:r>
    </w:p>
    <w:p>
      <w:pPr>
        <w:pStyle w:val="null3"/>
        <w:ind w:firstLine="482"/>
      </w:pPr>
      <w:r>
        <w:rPr>
          <w:sz w:val="24"/>
          <w:b/>
        </w:rPr>
        <w:t>甲方（盖章）：</w:t>
      </w:r>
      <w:r>
        <w:rPr>
          <w:sz w:val="24"/>
          <w:b/>
        </w:rPr>
        <w:t xml:space="preserve">                               </w:t>
      </w:r>
      <w:r>
        <w:rPr>
          <w:sz w:val="24"/>
          <w:b/>
        </w:rPr>
        <w:t>乙方（盖章）：</w:t>
      </w:r>
    </w:p>
    <w:p>
      <w:pPr>
        <w:pStyle w:val="null3"/>
        <w:ind w:firstLine="482"/>
      </w:pPr>
      <w:r>
        <w:rPr>
          <w:sz w:val="24"/>
          <w:b/>
        </w:rPr>
        <w:t>单位负责人或签约代表：</w:t>
      </w:r>
      <w:r>
        <w:rPr>
          <w:sz w:val="24"/>
          <w:b/>
        </w:rPr>
        <w:t xml:space="preserve">              </w:t>
      </w:r>
      <w:r>
        <w:rPr>
          <w:sz w:val="24"/>
          <w:b/>
        </w:rPr>
        <w:t>单位负责人或签约代表：</w:t>
      </w:r>
    </w:p>
    <w:p>
      <w:pPr>
        <w:pStyle w:val="null3"/>
        <w:ind w:firstLine="482"/>
      </w:pPr>
      <w:r>
        <w:rPr>
          <w:sz w:val="24"/>
          <w:b/>
        </w:rPr>
        <w:t>经办人签名：</w:t>
      </w:r>
      <w:r>
        <w:rPr>
          <w:sz w:val="24"/>
          <w:b/>
        </w:rPr>
        <w:t xml:space="preserve">                                   </w:t>
      </w:r>
      <w:r>
        <w:rPr>
          <w:sz w:val="24"/>
          <w:b/>
        </w:rPr>
        <w:t>经办人签名：</w:t>
      </w:r>
    </w:p>
    <w:p>
      <w:pPr>
        <w:pStyle w:val="null3"/>
        <w:ind w:firstLine="482"/>
      </w:pP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b/>
        </w:rPr>
        <w:t xml:space="preserve">       </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440101-2026-11174</w:t>
      </w:r>
    </w:p>
    <w:p>
      <w:pPr>
        <w:pStyle w:val="null3"/>
        <w:jc w:val="center"/>
        <w:outlineLvl w:val="3"/>
      </w:pPr>
      <w:r>
        <w:rPr>
          <w:sz w:val="24"/>
          <w:b/>
        </w:rPr>
        <w:t>采购项目编号：</w:t>
      </w:r>
      <w:r>
        <w:rPr>
          <w:sz w:val="24"/>
          <w:b/>
        </w:rPr>
        <w:t>0724-2631Z2033513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广州市第一人民医院采购污水处理站外包运营服务项目</w:t>
      </w:r>
      <w:r>
        <w:rPr>
          <w:u w:val="single"/>
        </w:rPr>
        <w:t>”</w:t>
      </w:r>
      <w:r>
        <w:rPr/>
        <w:t>项目的招标[采购项目编号为：</w:t>
      </w:r>
      <w:r>
        <w:rPr>
          <w:u w:val="single"/>
        </w:rPr>
        <w:t>0724-2631Z2033513</w:t>
      </w:r>
      <w:r>
        <w:rPr/>
        <w:t>]，我方愿参与投标。</w:t>
      </w:r>
    </w:p>
    <w:p>
      <w:pPr>
        <w:pStyle w:val="null3"/>
        <w:ind w:firstLine="480"/>
      </w:pPr>
      <w:r>
        <w:rPr/>
        <w:t>我方确认收到贵方提供的</w:t>
      </w:r>
      <w:r>
        <w:rPr>
          <w:u w:val="single"/>
        </w:rPr>
        <w:t>“</w:t>
      </w:r>
      <w:r>
        <w:rPr>
          <w:u w:val="single"/>
        </w:rPr>
        <w:t>广州市第一人民医院采购污水处理站外包运营服务项目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广州市第一人民医院采购污水处理站外包运营服务项目</w:t>
      </w:r>
      <w:r>
        <w:rPr/>
        <w:t>”项目采购[采购项目编号为</w:t>
      </w:r>
      <w:r>
        <w:rPr/>
        <w:t>0724-2631Z2033513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广州市第一人民医院采购污水处理站外包运营服务项目</w:t>
      </w:r>
      <w:r>
        <w:rPr/>
        <w:t>招标中获中标（采购项目编号：</w:t>
      </w:r>
      <w:r>
        <w:rPr/>
        <w:t>0724-2631Z2033513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